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Project Execution Assessment</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technical proficiency, and ethical conduct of a practicing Civil Engineer operating within the Greater Accra Region. The review is conducted in accordance with the standards set forth by the Ghana Institution of Engineers (GhIE) and the National Building Code of Ghana. The primary objective is to assess the engineer's adherence to international best practices while addressing the unique infrastructural challenges and environmental conditions specific to Ghana Accra.</w:t>
      </w:r>
    </w:p>
    <w:p>
      <w:pPr>
        <w:pStyle w:val="BodyText"/>
      </w:pPr>
      <w:r>
        <w:t xml:space="preserve">The scope of this review encompasses the analysis of recent structural designs, geotechnical assessments, and project management methodologies employed by the subject Civil Engineer. Special attention is given to the engineer's ability to navigate the regulatory landscape of Accra, including compliance with the Accra Metropolitan Assembly (AMA) guidelines and the Environmental Protection Agency (EPA) of Ghana.</w:t>
      </w:r>
    </w:p>
    <w:bookmarkEnd w:id="21"/>
    <w:bookmarkStart w:id="22" w:name="X140cfc887f04ee8335e4820214fe1416b122f54"/>
    <w:p>
      <w:pPr>
        <w:pStyle w:val="Heading2"/>
      </w:pPr>
      <w:r>
        <w:t xml:space="preserve">2. Technical Competence and Design Standards</w:t>
      </w:r>
    </w:p>
    <w:p>
      <w:pPr>
        <w:pStyle w:val="FirstParagraph"/>
      </w:pPr>
      <w:r>
        <w:t xml:space="preserve">The core of this Peer Review Report focuses on the technical acumen of the Civil Engineer. In the context of Ghana Accra, where rapid urbanization places immense pressure on existing infrastructure, the engineer's design philosophy is critical. The review confirms that the subject demonstrates a robust understanding of structural mechanics, specifically regarding reinforced concrete and steel structures prevalent in Accra's high-rise developments.</w:t>
      </w:r>
    </w:p>
    <w:p>
      <w:pPr>
        <w:pStyle w:val="BodyText"/>
      </w:pPr>
      <w:r>
        <w:t xml:space="preserve">A significant portion of the assessment evaluated the engineer's approach to soil mechanics. Given the varying soil conditions in Accra, ranging from lateritic soils to coastal sandy deposits, the Civil Engineer has shown commendable diligence in conducting thorough geotechnical investigations. The review notes that foundation designs proposed by the engineer are well-calibrated to prevent differential settlement, a common issue in the region. Furthermore, the engineer's integration of modern Building Information Modeling (BIM) tools enhances the accuracy of their deliverables, ensuring that complex urban projects in Accra are executed with minimal error.</w:t>
      </w:r>
    </w:p>
    <w:bookmarkEnd w:id="22"/>
    <w:bookmarkStart w:id="23" w:name="regulatory-compliance-and-local-context"/>
    <w:p>
      <w:pPr>
        <w:pStyle w:val="Heading2"/>
      </w:pPr>
      <w:r>
        <w:t xml:space="preserve">3. Regulatory Compliance and Local Context</w:t>
      </w:r>
    </w:p>
    <w:p>
      <w:pPr>
        <w:pStyle w:val="FirstParagraph"/>
      </w:pPr>
      <w:r>
        <w:t xml:space="preserve">Operating as a Civil Engineer in Ghana Accra requires more than just technical skill; it demands a deep familiarity with local statutes. This Peer Review Report highlights the subject's strict adherence to the National Building Code of Ghana. The engineer consistently ensures that all structural calculations and material specifications meet the minimum safety factors mandated by law.</w:t>
      </w:r>
    </w:p>
    <w:p>
      <w:pPr>
        <w:pStyle w:val="BodyText"/>
      </w:pPr>
      <w:r>
        <w:t xml:space="preserve">Moreover, the review assesses the engineer's interaction with local authorities. The Civil Engineer has demonstrated effective communication with the Accra Metropolitan Assembly regarding building permits and zoning laws. This proactive approach minimizes legal bottlenecks and ensures that projects proceed smoothly within the legal framework of Ghana. The engineer's respect for local community impacts and environmental regulations further solidifies their professional reputation in Accra.</w:t>
      </w:r>
    </w:p>
    <w:bookmarkEnd w:id="23"/>
    <w:bookmarkStart w:id="24" w:name="project-management-and-sustainability"/>
    <w:p>
      <w:pPr>
        <w:pStyle w:val="Heading2"/>
      </w:pPr>
      <w:r>
        <w:t xml:space="preserve">4. Project Management and Sustainability</w:t>
      </w:r>
    </w:p>
    <w:p>
      <w:pPr>
        <w:pStyle w:val="FirstParagraph"/>
      </w:pPr>
      <w:r>
        <w:t xml:space="preserve">The efficiency of project delivery is a key metric in this Peer Review Report. The Civil Engineer has exhibited strong project management capabilities, effectively coordinating between architects, contractors, and clients in the competitive market of Ghana Accra. The review notes a consistent track record of completing projects within budget and adhering to realistic timelines, despite the logistical challenges often associated with construction in Accra.</w:t>
      </w:r>
    </w:p>
    <w:p>
      <w:pPr>
        <w:pStyle w:val="BodyText"/>
      </w:pPr>
      <w:r>
        <w:t xml:space="preserve">Additionally, the report evaluates the engineer's commitment to sustainable engineering practices. With climate change posing risks to coastal cities like Accra, the Civil Engineer has begun incorporating sustainable drainage systems (SuDS) and energy-efficient building designs into their portfolio. This forward-thinking approach not only benefits the environment but also aligns with the growing demand for green buildings in Ghana.</w:t>
      </w:r>
    </w:p>
    <w:bookmarkEnd w:id="24"/>
    <w:bookmarkStart w:id="25" w:name="Xe392b7a3cbe83e38fb4506a95f73905ad882931"/>
    <w:p>
      <w:pPr>
        <w:pStyle w:val="Heading2"/>
      </w:pPr>
      <w:r>
        <w:t xml:space="preserve">5. Ethical Conduct and Professional Integrity</w:t>
      </w:r>
    </w:p>
    <w:p>
      <w:pPr>
        <w:pStyle w:val="FirstParagraph"/>
      </w:pPr>
      <w:r>
        <w:t xml:space="preserve">Integrity is paramount for any Civil Engineer, and this Peer Review Report confirms that the subject upholds the highest ethical standards. There is no evidence of conflicts of interest or compromise on safety standards for financial gain. The engineer maintains transparent records of all calculations and site inspections, fostering trust among stakeholders in Ghana Accra. Their commitment to public safety is evident in their rigorous quality control measures during construction phases.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subject is a highly competent Civil Engineer who meets and often exceeds the professional requirements expected in Ghana Accra. Their technical expertise, combined with a thorough understanding of local regulations and a commitment to ethical practice, makes them a valuable asset to the engineering community in Ghana.</w:t>
      </w:r>
    </w:p>
    <w:p>
      <w:pPr>
        <w:pStyle w:val="BodyText"/>
      </w:pPr>
      <w:r>
        <w:t xml:space="preserve">It is recommended that the Civil Engineer continues to engage in continuous professional development, particularly in emerging technologies and sustainable construction methods. By doing so, they will remain at the forefront of the evolving engineering landscape in Accra, contributing significantly to the nation's infrastructural growth.</w:t>
      </w:r>
    </w:p>
    <w:bookmarkEnd w:id="26"/>
    <w:p>
      <w:pPr>
        <w:pStyle w:val="BodyText"/>
      </w:pPr>
      <w:r>
        <w:rPr>
          <w:bCs/>
          <w:b/>
        </w:rPr>
        <w:t xml:space="preserve">Reviewed By:</w:t>
      </w:r>
    </w:p>
    <w:p>
      <w:pPr>
        <w:pStyle w:val="BodyText"/>
      </w:pPr>
      <w:r>
        <w:t xml:space="preserve">Senior Professional Engineer</w:t>
      </w:r>
    </w:p>
    <w:p>
      <w:pPr>
        <w:pStyle w:val="BodyText"/>
      </w:pPr>
      <w:r>
        <w:t xml:space="preserve">Ghana Institution of Engineers (GhIE)</w:t>
      </w:r>
    </w:p>
    <w:p>
      <w:pPr>
        <w:pStyle w:val="BodyText"/>
      </w:pPr>
      <w: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Practice in Ghana Accra</dc:title>
  <dc:creator/>
  <dc:language>en</dc:language>
  <cp:keywords/>
  <dcterms:created xsi:type="dcterms:W3CDTF">2026-10-10T04:14:51Z</dcterms:created>
  <dcterms:modified xsi:type="dcterms:W3CDTF">2026-10-10T04:14:51Z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