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6" w:name="peer-review-report"/>
    <w:p>
      <w:pPr>
        <w:pStyle w:val="Heading1"/>
      </w:pPr>
      <w:r>
        <w:t xml:space="preserve">Peer Review Report</w:t>
      </w:r>
    </w:p>
    <w:p>
      <w:pPr>
        <w:pStyle w:val="FirstParagraph"/>
      </w:pPr>
      <w:r>
        <w:t xml:space="preserve">Assessment of Professional Competence for Computer Engineer</w:t>
      </w:r>
    </w:p>
    <w:p>
      <w:pPr>
        <w:pStyle w:val="BodyText"/>
      </w:pPr>
      <w:r>
        <w:t xml:space="preserve">Jurisdiction: Canada Toronto</w:t>
      </w:r>
    </w:p>
    <w:p>
      <w:pPr>
        <w:pStyle w:val="BodyText"/>
      </w:pPr>
      <w:r>
        <w:rPr>
          <w:bCs/>
          <w:b/>
        </w:rPr>
        <w:t xml:space="preserve">Date of Report:</w:t>
      </w:r>
      <w:r>
        <w:t xml:space="preserve"> </w:t>
      </w:r>
      <w:r>
        <w:t xml:space="preserve">October 24, 2023</w:t>
      </w:r>
      <w:r>
        <w:br/>
      </w:r>
      <w:r>
        <w:rPr>
          <w:bCs/>
          <w:b/>
        </w:rPr>
        <w:t xml:space="preserve">Report Reference ID:</w:t>
      </w:r>
      <w:r>
        <w:t xml:space="preserve"> </w:t>
      </w:r>
      <w:r>
        <w:t xml:space="preserve">PR-2023-CE-TOR-8942</w:t>
      </w:r>
    </w:p>
    <w:p>
      <w:pPr>
        <w:pStyle w:val="BodyText"/>
      </w:pPr>
      <w:r>
        <w:rPr>
          <w:bCs/>
          <w:b/>
        </w:rPr>
        <w:t xml:space="preserve">Engineer Name:</w:t>
      </w:r>
      <w:r>
        <w:t xml:space="preserve"> </w:t>
      </w:r>
      <w:r>
        <w:t xml:space="preserve">[Candidate Name]</w:t>
      </w:r>
      <w:r>
        <w:br/>
      </w:r>
      <w:r>
        <w:rPr>
          <w:bCs/>
          <w:b/>
        </w:rPr>
        <w:t xml:space="preserve">Proposed Designation:</w:t>
      </w:r>
      <w:r>
        <w:t xml:space="preserve"> </w:t>
      </w:r>
      <w:r>
        <w:t xml:space="preserve">Professional Engineer (P.Eng.)</w:t>
      </w:r>
    </w:p>
    <w:bookmarkStart w:id="20" w:name="introduction-and-scope-of-review"/>
    <w:p>
      <w:pPr>
        <w:pStyle w:val="Heading2"/>
      </w:pPr>
      <w:r>
        <w:t xml:space="preserve">1. Introduction and Scope of Review</w:t>
      </w:r>
    </w:p>
    <w:p>
      <w:pPr>
        <w:pStyle w:val="FirstParagraph"/>
      </w:pPr>
      <w:r>
        <w:t xml:space="preserve">This Peer Review Report serves as a formal evaluation of the professional qualifications, technical competence, and ethical standing of the candidate applying for licensure as a Computer Engineer within the province of Ontario, specifically operating within the jurisdiction of Canada Toronto. This assessment is conducted in strict accordance with the regulations set forth by the Professional Engineers Ontario (PEO) and aligns with the National Standard of Canada for Engineering Technologists and Technicians. The primary objective of this review is to verify that the candidate possesses the requisite knowledge, skills, and experience to practice computer engineering safely, ethically, and effectively in the Canadian context.</w:t>
      </w:r>
    </w:p>
    <w:p>
      <w:pPr>
        <w:pStyle w:val="BodyText"/>
      </w:pPr>
      <w:r>
        <w:t xml:space="preserve">The scope of this review encompasses an analysis of the candidate's academic background, practical work experience, technical project portfolios, and adherence to professional ethics. Special emphasis is placed on the candidate's ability to navigate the complex technological landscape of Canada Toronto, a global hub for innovation, fintech, and telecommunications. The review ensures that the candidate's engineering practice meets the rigorous standards expected of a licensed Professional Engineer in Canada.</w:t>
      </w:r>
    </w:p>
    <w:bookmarkEnd w:id="20"/>
    <w:bookmarkStart w:id="21" w:name="academic-qualifications"/>
    <w:p>
      <w:pPr>
        <w:pStyle w:val="Heading2"/>
      </w:pPr>
      <w:r>
        <w:t xml:space="preserve">2. Academic Qualifications</w:t>
      </w:r>
    </w:p>
    <w:p>
      <w:pPr>
        <w:pStyle w:val="FirstParagraph"/>
      </w:pPr>
      <w:r>
        <w:t xml:space="preserve">The candidate holds a Bachelor of Engineering degree in Computer Engineering from an accredited institution. The curriculum reviewed demonstrates a comprehensive foundation in core engineering disciplines, including digital logic design, computer architecture, embedded systems, signal processing, and software engineering principles. The academic record indicates a strong grasp of theoretical concepts necessary for advanced engineering practice.</w:t>
      </w:r>
    </w:p>
    <w:p>
      <w:pPr>
        <w:pStyle w:val="BodyText"/>
      </w:pPr>
      <w:r>
        <w:t xml:space="preserve">Furthermore, the candidate has demonstrated proficiency in mathematics and physics, which are critical for solving complex engineering problems. The academic preparation is deemed sufficient to support the candidate's transition into professional practice as a Computer Engineer in Canada Toronto. The coursework aligns well with the educational requirements mandated by the engineering regulatory body in Ontario.</w:t>
      </w:r>
    </w:p>
    <w:bookmarkEnd w:id="21"/>
    <w:bookmarkStart w:id="22" w:name="Xc58d02e463be2c2a183935b8337314576e1f2d8"/>
    <w:p>
      <w:pPr>
        <w:pStyle w:val="Heading2"/>
      </w:pPr>
      <w:r>
        <w:t xml:space="preserve">3. Professional Experience and Technical Competence</w:t>
      </w:r>
    </w:p>
    <w:p>
      <w:pPr>
        <w:pStyle w:val="FirstParagraph"/>
      </w:pPr>
      <w:r>
        <w:t xml:space="preserve">The candidate has submitted detailed records of professional practice spanning over four years. This experience includes significant contributions to the design, development, and implementation of computer-based systems. The review highlights several key projects that demonstrate the candidate's technical competence.</w:t>
      </w:r>
    </w:p>
    <w:p>
      <w:pPr>
        <w:pStyle w:val="BodyText"/>
      </w:pPr>
      <w:r>
        <w:t xml:space="preserve">One notable project involved the development of a secure, high-throughput data processing system for a financial services firm located in Canada Toronto. The candidate was responsible for the system architecture, ensuring low latency and high availability. This project required a deep understanding of distributed systems, cybersecurity protocols, and cloud computing infrastructure. The successful deployment of this system underscores the candidate's ability to deliver robust engineering solutions in a high-stakes environment.</w:t>
      </w:r>
    </w:p>
    <w:p>
      <w:pPr>
        <w:pStyle w:val="BodyText"/>
      </w:pPr>
      <w:r>
        <w:t xml:space="preserve">Additionally, the candidate has experience in embedded systems design, working on IoT devices for smart city applications. This is particularly relevant to the current technological initiatives in Canada Toronto, where smart infrastructure is a priority. The candidate demonstrated proficiency in hardware-software co-design, power management, and real-time operating systems. These skills are essential for a Computer Engineer operating in the modern Canadian tech sector.</w:t>
      </w:r>
    </w:p>
    <w:bookmarkEnd w:id="22"/>
    <w:bookmarkStart w:id="23" w:name="X677daf09b7bb61d3f5dc677e273e786bd9dc577"/>
    <w:p>
      <w:pPr>
        <w:pStyle w:val="Heading2"/>
      </w:pPr>
      <w:r>
        <w:t xml:space="preserve">4. Adherence to Professional Ethics and Standards</w:t>
      </w:r>
    </w:p>
    <w:p>
      <w:pPr>
        <w:pStyle w:val="FirstParagraph"/>
      </w:pPr>
      <w:r>
        <w:t xml:space="preserve">A critical component of this Peer Review Report is the assessment of the candidate's ethical conduct. The candidate has demonstrated a clear understanding of the Code of Ethics for Professional Engineers in Ontario. This includes a commitment to public safety, environmental sustainability, and professional integrity.</w:t>
      </w:r>
    </w:p>
    <w:p>
      <w:pPr>
        <w:pStyle w:val="BodyText"/>
      </w:pPr>
      <w:r>
        <w:t xml:space="preserve">The candidate's responses to ethical scenarios indicate a strong moral compass and a willingness to prioritize public welfare over commercial interests. This is a fundamental requirement for licensure in Canada. The candidate has also shown awareness of the legal and regulatory frameworks governing engineering practice in Canada Toronto, including privacy laws and intellectual property rights.</w:t>
      </w:r>
    </w:p>
    <w:bookmarkEnd w:id="23"/>
    <w:bookmarkStart w:id="24" w:name="communication-and-professionalism"/>
    <w:p>
      <w:pPr>
        <w:pStyle w:val="Heading2"/>
      </w:pPr>
      <w:r>
        <w:t xml:space="preserve">5. Communication and Professionalism</w:t>
      </w:r>
    </w:p>
    <w:p>
      <w:pPr>
        <w:pStyle w:val="FirstParagraph"/>
      </w:pPr>
      <w:r>
        <w:t xml:space="preserve">Effective communication is vital for a Computer Engineer, especially in a diverse and multicultural environment like Canada Toronto. The candidate has demonstrated excellent written and verbal communication skills. Technical reports submitted by the candidate are clear, concise, and well-structured. The candidate is also able to explain complex technical concepts to non-technical stakeholders, a skill that is highly valued in the Canadian engineering profession.</w:t>
      </w:r>
    </w:p>
    <w:p>
      <w:pPr>
        <w:pStyle w:val="BodyText"/>
      </w:pPr>
      <w:r>
        <w:t xml:space="preserve">The candidate's professionalism is evident in their collaborative approach to project work. They have worked effectively in multidisciplinary teams, contributing to project success while maintaining a respectful and inclusive work environment. This aligns with the collaborative culture prevalent in the tech industry in Canada Toronto.</w:t>
      </w:r>
    </w:p>
    <w:bookmarkEnd w:id="24"/>
    <w:bookmarkStart w:id="25" w:name="conclusion-and-recommendation"/>
    <w:p>
      <w:pPr>
        <w:pStyle w:val="Heading2"/>
      </w:pPr>
      <w:r>
        <w:t xml:space="preserve">6. Conclusion and Recommendation</w:t>
      </w:r>
    </w:p>
    <w:p>
      <w:pPr>
        <w:pStyle w:val="FirstParagraph"/>
      </w:pPr>
      <w:r>
        <w:t xml:space="preserve">Based on the comprehensive review of the candidate's academic qualifications, professional experience, technical competence, ethical standing, and communication skills, it is concluded that the candidate meets the requirements for licensure as a Computer Engineer in Canada Toronto. The candidate has demonstrated the ability to practice engineering safely, ethically, and effectively, contributing positively to the technological advancement of the region.</w:t>
      </w:r>
    </w:p>
    <w:p>
      <w:pPr>
        <w:pStyle w:val="BodyText"/>
      </w:pPr>
      <w:r>
        <w:t xml:space="preserve">Therefore, this Peer Review Report recommends the approval of the candidate's application for Professional Engineer (P.Eng.) designation. The candidate is well-prepared to uphold the standards of the engineering profession in Ontario and to serve the public interest through competent engineering practice.</w:t>
      </w:r>
    </w:p>
    <w:p>
      <w:pPr>
        <w:pStyle w:val="BodyText"/>
      </w:pPr>
      <w:r>
        <w:rPr>
          <w:bCs/>
          <w:b/>
        </w:rPr>
        <w:t xml:space="preserve">Reviewed by:</w:t>
      </w:r>
    </w:p>
    <w:p>
      <w:pPr>
        <w:pStyle w:val="BodyText"/>
      </w:pPr>
      <w:r>
        <w:t xml:space="preserve">[Reviewer Name], P.Eng.</w:t>
      </w:r>
    </w:p>
    <w:p>
      <w:pPr>
        <w:pStyle w:val="BodyText"/>
      </w:pPr>
      <w:r>
        <w:t xml:space="preserve">Senior Professional Engineer</w:t>
      </w:r>
    </w:p>
    <w:p>
      <w:pPr>
        <w:pStyle w:val="BodyText"/>
      </w:pPr>
      <w:r>
        <w:t xml:space="preserve">Canada Toronto</w:t>
      </w:r>
    </w:p>
    <w:p>
      <w:pPr>
        <w:pStyle w:val="BodyText"/>
      </w:pPr>
      <w:r>
        <w:rPr>
          <w:iCs/>
          <w:i/>
        </w:rP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2026-10-10T04:32:07Z</dcterms:created>
  <dcterms:modified xsi:type="dcterms:W3CDTF">2026-10-10T04:32:07Z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