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Computer Engineer</w:t>
      </w:r>
    </w:p>
    <w:p>
      <w:pPr>
        <w:pStyle w:val="BodyText"/>
      </w:pPr>
      <w:r>
        <w:rPr>
          <w:bCs/>
          <w:b/>
        </w:rPr>
        <w:t xml:space="preserve">Location:</w:t>
      </w:r>
      <w:r>
        <w:t xml:space="preserve"> </w:t>
      </w:r>
      <w:r>
        <w:t xml:space="preserve">Addis Ababa, Ethiopia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standing, technical proficiency, and ethical conduct of a Computer Engineer operating within the dynamic technological landscape of Addis Ababa, Ethiopia. The purpose of this review is to ensure that the engineer's contributions align with the high standards expected by the Ethiopian Information Network Security Agency (INSA), the Ministry of Innovation and Technology, and the broader international engineering community.</w:t>
      </w:r>
    </w:p>
    <w:p>
      <w:pPr>
        <w:pStyle w:val="BodyText"/>
      </w:pPr>
      <w:r>
        <w:t xml:space="preserve">Addis Ababa is rapidly emerging as a technology hub in East Africa, characterized by a surge in digital transformation initiatives, fintech innovations, and infrastructure development. In this context, the role of the Computer Engineer is pivotal. This report assesses the engineer's ability to navigate local challenges, such as intermittent connectivity and power fluctuations, while delivering robust, scalable, and secure solutions. The review concludes that the subject demonstrates a strong command of computer engineering principles, effectively bridging the gap between theoretical knowledge and practical application in the Ethiopian market.</w:t>
      </w:r>
    </w:p>
    <w:bookmarkEnd w:id="21"/>
    <w:bookmarkStart w:id="22" w:name="X3dac9112a22887633c3f70ce635a2865aecf81d"/>
    <w:p>
      <w:pPr>
        <w:pStyle w:val="Heading2"/>
      </w:pPr>
      <w:r>
        <w:t xml:space="preserve">2. Technical Competency and Engineering Standards</w:t>
      </w:r>
    </w:p>
    <w:p>
      <w:pPr>
        <w:pStyle w:val="FirstParagraph"/>
      </w:pPr>
      <w:r>
        <w:t xml:space="preserve">The core of this Peer Review Report focuses on the technical capabilities of the Computer Engineer. The assessment covers hardware architecture, embedded systems, network infrastructure, and software integration.</w:t>
      </w:r>
    </w:p>
    <w:p>
      <w:pPr>
        <w:pStyle w:val="BodyText"/>
      </w:pPr>
      <w:r>
        <w:rPr>
          <w:bCs/>
          <w:b/>
        </w:rPr>
        <w:t xml:space="preserve">Hardware and Embedded Systems:</w:t>
      </w:r>
      <w:r>
        <w:t xml:space="preserve"> </w:t>
      </w:r>
      <w:r>
        <w:t xml:space="preserve">The engineer has demonstrated exceptional skill in designing and maintaining hardware solutions tailored to the environmental conditions of Addis Ababa. This includes the implementation of power-efficient systems capable of operating within the constraints of the local electrical grid. The review highlights successful projects involving the deployment of IoT (Internet of Things) devices for agricultural monitoring and smart city initiatives in the capital. The engineer's ability to select components that are both cost-effective and durable is a significant asset to the local industry.</w:t>
      </w:r>
    </w:p>
    <w:p>
      <w:pPr>
        <w:pStyle w:val="BodyText"/>
      </w:pPr>
      <w:r>
        <w:rPr>
          <w:bCs/>
          <w:b/>
        </w:rPr>
        <w:t xml:space="preserve">Network and Telecommunications:</w:t>
      </w:r>
      <w:r>
        <w:t xml:space="preserve"> </w:t>
      </w:r>
      <w:r>
        <w:t xml:space="preserve">Given the rapid expansion of fiber optic networks and mobile broadband in Ethiopia, the Computer Engineer's expertise in network architecture is critical. The review confirms proficiency in configuring complex network topologies, ensuring low latency and high availability for critical services. The engineer has actively contributed to optimizing bandwidth usage, a vital skill in a region where data costs and infrastructure limitations remain relevant factors.</w:t>
      </w:r>
    </w:p>
    <w:p>
      <w:pPr>
        <w:pStyle w:val="BodyText"/>
      </w:pPr>
      <w:r>
        <w:rPr>
          <w:bCs/>
          <w:b/>
        </w:rPr>
        <w:t xml:space="preserve">Software and Systems Integration:</w:t>
      </w:r>
      <w:r>
        <w:t xml:space="preserve"> </w:t>
      </w:r>
      <w:r>
        <w:t xml:space="preserve">The engineer exhibits strong capabilities in full-stack development and systems integration. The review notes the successful implementation of enterprise resource planning (ERP) systems for local businesses and government entities. Furthermore, the engineer's work in developing mobile applications that support local languages (such as Amharic) and offline functionality demonstrates a deep understanding of the user base in Addis Ababa.</w:t>
      </w:r>
    </w:p>
    <w:bookmarkEnd w:id="22"/>
    <w:bookmarkStart w:id="23" w:name="Xee76eed9e07d81b6e3671c4e64a18880ad75230"/>
    <w:p>
      <w:pPr>
        <w:pStyle w:val="Heading2"/>
      </w:pPr>
      <w:r>
        <w:t xml:space="preserve">3. Project Management and Local Context Adaptation</w:t>
      </w:r>
    </w:p>
    <w:p>
      <w:pPr>
        <w:pStyle w:val="FirstParagraph"/>
      </w:pPr>
      <w:r>
        <w:t xml:space="preserve">A Computer Engineer in Addis Ababa must possess more than just technical skills; they must also be adept at project management within a unique socio-economic context. This Peer Review Report evaluates the engineer's ability to lead projects, manage stakeholders, and adapt to local regulations.</w:t>
      </w:r>
    </w:p>
    <w:p>
      <w:pPr>
        <w:pStyle w:val="BodyText"/>
      </w:pPr>
      <w:r>
        <w:t xml:space="preserve">The engineer has shown commendable leadership in cross-functional teams, often collaborating with software developers, network technicians, and local government officials. The review highlights the engineer's success in managing timelines and budgets for projects funded by both local Ethiopian enterprises and international development partners. The ability to navigate bureaucratic processes and ensure compliance with Ethiopian data protection laws is particularly noteworthy.</w:t>
      </w:r>
    </w:p>
    <w:p>
      <w:pPr>
        <w:pStyle w:val="BodyText"/>
      </w:pPr>
      <w:r>
        <w:t xml:space="preserve">Furthermore, the engineer has demonstrated cultural competence, fostering an inclusive work environment that respects the diverse backgrounds of team members in Addis Ababa. This has resulted in higher team morale and more effective collaboration, which is essential for the success of complex engineering projects.</w:t>
      </w:r>
    </w:p>
    <w:bookmarkEnd w:id="23"/>
    <w:bookmarkStart w:id="24" w:name="X3a2d5e501c1b51016743ce1affad15557960837"/>
    <w:p>
      <w:pPr>
        <w:pStyle w:val="Heading2"/>
      </w:pPr>
      <w:r>
        <w:t xml:space="preserve">4. Innovation and Contribution to the Ethiopian Tech Ecosystem</w:t>
      </w:r>
    </w:p>
    <w:p>
      <w:pPr>
        <w:pStyle w:val="FirstParagraph"/>
      </w:pPr>
      <w:r>
        <w:t xml:space="preserve">Innovation is a key driver of growth in Addis Ababa's tech sector. This Peer Review Report assesses the Computer Engineer's contribution to fostering innovation and supporting the local ecosystem.</w:t>
      </w:r>
    </w:p>
    <w:p>
      <w:pPr>
        <w:pStyle w:val="BodyText"/>
      </w:pPr>
      <w:r>
        <w:t xml:space="preserve">The engineer has actively participated in local tech communities, hackathons, and workshops organized by institutions such as the Ethiopian Information Technology Park. The review notes the engineer's mentorship of junior developers and engineering students, helping to build the next generation of tech talent in Ethiopia. Additionally, the engineer has contributed to open-source projects that address local challenges, such as traffic management and public health monitoring.</w:t>
      </w:r>
    </w:p>
    <w:p>
      <w:pPr>
        <w:pStyle w:val="BodyText"/>
      </w:pPr>
      <w:r>
        <w:t xml:space="preserve">The engineer's commitment to continuous learning is evident through their pursuit of advanced certifications and participation in international conferences. This dedication ensures that their skills remain current and that they can bring global best practices to their work in Addis Ababa.</w:t>
      </w:r>
    </w:p>
    <w:bookmarkEnd w:id="24"/>
    <w:bookmarkStart w:id="25" w:name="Xe392b7a3cbe83e38fb4506a95f73905ad882931"/>
    <w:p>
      <w:pPr>
        <w:pStyle w:val="Heading2"/>
      </w:pPr>
      <w:r>
        <w:t xml:space="preserve">5. Ethical Conduct and Professional Integrity</w:t>
      </w:r>
    </w:p>
    <w:p>
      <w:pPr>
        <w:pStyle w:val="FirstParagraph"/>
      </w:pPr>
      <w:r>
        <w:t xml:space="preserve">Professional ethics are paramount for any Computer Engineer. This Peer Review Report confirms that the subject adheres to the highest standards of professional integrity, as outlined by the Ethiopian Engineers Institute and international bodies such as IEEE.</w:t>
      </w:r>
    </w:p>
    <w:p>
      <w:pPr>
        <w:pStyle w:val="BodyText"/>
      </w:pPr>
      <w:r>
        <w:t xml:space="preserve">The engineer has consistently prioritized user privacy and data security in all projects. The review highlights the implementation of robust encryption protocols and secure coding practices to protect sensitive information. The engineer has also demonstrated transparency in their work, providing clear documentation and reporting any potential risks or conflicts of interest.</w:t>
      </w:r>
    </w:p>
    <w:p>
      <w:pPr>
        <w:pStyle w:val="BodyText"/>
      </w:pPr>
      <w:r>
        <w:t xml:space="preserve">Furthermore, the engineer has shown a strong commitment to social responsibility, using their technical skills to contribute to projects that benefit the broader community in Addis Ababa. This includes initiatives aimed at improving digital literacy and providing access to technology for underserved populations.</w:t>
      </w:r>
    </w:p>
    <w:bookmarkEnd w:id="25"/>
    <w:bookmarkStart w:id="26" w:name="conclusion-and-recommendations"/>
    <w:p>
      <w:pPr>
        <w:pStyle w:val="Heading2"/>
      </w:pPr>
      <w:r>
        <w:t xml:space="preserve">6. Conclusion and Recommendations</w:t>
      </w:r>
    </w:p>
    <w:p>
      <w:pPr>
        <w:pStyle w:val="FirstParagraph"/>
      </w:pPr>
      <w:r>
        <w:t xml:space="preserve">Based on the comprehensive evaluation conducted in this Peer Review Report, it is concluded that the Computer Engineer under review is a highly competent and ethical professional. Their technical expertise, combined with their ability to adapt to the local context of Addis Ababa, Ethiopia, makes them a valuable asset to the industry.</w:t>
      </w:r>
    </w:p>
    <w:p>
      <w:pPr>
        <w:pStyle w:val="BodyText"/>
      </w:pPr>
      <w:r>
        <w:t xml:space="preserve">The review recommends the following:</w:t>
      </w:r>
    </w:p>
    <w:p>
      <w:pPr>
        <w:numPr>
          <w:ilvl w:val="0"/>
          <w:numId w:val="1001"/>
        </w:numPr>
        <w:pStyle w:val="Compact"/>
      </w:pPr>
      <w:r>
        <w:t xml:space="preserve">Continued support for the engineer's leadership roles in major infrastructure projects.</w:t>
      </w:r>
    </w:p>
    <w:p>
      <w:pPr>
        <w:numPr>
          <w:ilvl w:val="0"/>
          <w:numId w:val="1001"/>
        </w:numPr>
        <w:pStyle w:val="Compact"/>
      </w:pPr>
      <w:r>
        <w:t xml:space="preserve">Encouragement to further engage in mentorship and knowledge-sharing activities within the Ethiopian tech community.</w:t>
      </w:r>
    </w:p>
    <w:p>
      <w:pPr>
        <w:numPr>
          <w:ilvl w:val="0"/>
          <w:numId w:val="1001"/>
        </w:numPr>
        <w:pStyle w:val="Compact"/>
      </w:pPr>
      <w:r>
        <w:t xml:space="preserve">Recognition of their contributions to innovation and ethical engineering practices.</w:t>
      </w:r>
    </w:p>
    <w:p>
      <w:pPr>
        <w:pStyle w:val="FirstParagraph"/>
      </w:pPr>
      <w:r>
        <w:t xml:space="preserve">This Peer Review Report serves as a formal endorsement of the Computer Engineer's professional standing and their significant contributions to the technological advancement of Addis Ababa, Ethiopia.</w:t>
      </w:r>
    </w:p>
    <w:bookmarkEnd w:id="26"/>
    <w:p>
      <w:pPr>
        <w:pStyle w:val="BodyText"/>
      </w:pPr>
      <w:r>
        <w:rPr>
          <w:bCs/>
          <w:b/>
        </w:rPr>
        <w:t xml:space="preserve">Reviewed By:</w:t>
      </w:r>
    </w:p>
    <w:p>
      <w:pPr>
        <w:pStyle w:val="BodyText"/>
      </w:pPr>
      <w:r>
        <w:t xml:space="preserve">Dr. Abebe Kebede</w:t>
      </w:r>
    </w:p>
    <w:p>
      <w:pPr>
        <w:pStyle w:val="BodyText"/>
      </w:pPr>
      <w:r>
        <w:t xml:space="preserve">Senior Fellow, Ethiopian Engineers Institute</w:t>
      </w:r>
    </w:p>
    <w:p>
      <w:pPr>
        <w:pStyle w:val="BodyText"/>
      </w:pPr>
      <w:r>
        <w:t xml:space="preserve">Addis Ababa, Ethiopia</w:t>
      </w:r>
    </w:p>
    <w:p>
      <w:pPr>
        <w:pStyle w:val="BodyText"/>
      </w:pPr>
      <w:r>
        <w:br/>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Addis Ababa, Ethiopia</dc:title>
  <dc:creator/>
  <dc:language>en</dc:language>
  <cp:keywords/>
  <dcterms:created xsi:type="dcterms:W3CDTF">2026-10-10T02:14:11Z</dcterms:created>
  <dcterms:modified xsi:type="dcterms:W3CDTF">2026-10-10T02:14:11Z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