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6" w:name="peer-review-report"/>
    <w:p>
      <w:pPr>
        <w:pStyle w:val="Heading1"/>
      </w:pPr>
      <w:r>
        <w:t xml:space="preserve">Peer Review Report</w:t>
      </w:r>
    </w:p>
    <w:p>
      <w:pPr>
        <w:pStyle w:val="FirstParagraph"/>
      </w:pPr>
      <w:r>
        <w:t xml:space="preserve">Subject:</w:t>
      </w:r>
      <w:r>
        <w:t xml:space="preserve"> </w:t>
      </w:r>
      <w:r>
        <w:t xml:space="preserve">Performance and Technical Competency Assessment</w:t>
      </w:r>
    </w:p>
    <w:p>
      <w:pPr>
        <w:pStyle w:val="BodyText"/>
      </w:pPr>
      <w:r>
        <w:t xml:space="preserve">Role:</w:t>
      </w:r>
      <w:r>
        <w:t xml:space="preserve"> </w:t>
      </w:r>
      <w:r>
        <w:t xml:space="preserve">Computer Engineer</w:t>
      </w:r>
    </w:p>
    <w:p>
      <w:pPr>
        <w:pStyle w:val="BodyText"/>
      </w:pPr>
      <w:r>
        <w:t xml:space="preserve">Location:</w:t>
      </w:r>
      <w:r>
        <w:t xml:space="preserve"> </w:t>
      </w:r>
      <w:r>
        <w:t xml:space="preserve">Abidjan, Ivory Coast</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 Q3 2024</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a Computer Engineer operating within the dynamic technological landscape of Abidjan, Ivory Coast. The purpose of this document is to provide an objective analysis of the engineer's ability to deliver high-quality software solutions, manage hardware infrastructure, and align technical strategies with the specific business needs of organizations in the Ivorian capital.</w:t>
      </w:r>
    </w:p>
    <w:p>
      <w:pPr>
        <w:pStyle w:val="BodyText"/>
      </w:pPr>
      <w:r>
        <w:t xml:space="preserve">Abidjan has rapidly evolved into a major tech hub in West Africa, characterized by a surge in fintech startups, digital banking solutions, and enterprise resource planning (ERP) implementations. Consequently, the role of a Computer Engineer in this region requires not only robust technical skills but also a deep understanding of local connectivity challenges, regulatory compliance, and the unique digital transformation goals of Ivorian enterprises. This report assesses how effectively the subject has navigated these complexities.</w:t>
      </w:r>
    </w:p>
    <w:bookmarkEnd w:id="20"/>
    <w:bookmarkStart w:id="21" w:name="X3dac9112a22887633c3f70ce635a2865aecf81d"/>
    <w:p>
      <w:pPr>
        <w:pStyle w:val="Heading2"/>
      </w:pPr>
      <w:r>
        <w:t xml:space="preserve">2. Technical Competency and Engineering Standards</w:t>
      </w:r>
    </w:p>
    <w:p>
      <w:pPr>
        <w:pStyle w:val="FirstParagraph"/>
      </w:pPr>
      <w:r>
        <w:t xml:space="preserve">The core of this Peer Review Report focuses on the fundamental engineering capabilities of the Computer Engineer. The evaluation indicates a strong proficiency in full-stack development, with a particular emphasis on scalable web applications and mobile-first architectures, which are critical for the high mobile penetration rates observed in Ivory Coast.</w:t>
      </w:r>
    </w:p>
    <w:p>
      <w:pPr>
        <w:pStyle w:val="BodyText"/>
      </w:pPr>
      <w:r>
        <w:t xml:space="preserve">The engineer has demonstrated excellence in system architecture design, ensuring that solutions are resilient against intermittent power and internet connectivity issues common in certain parts of Abidjan. The implementation of offline-first capabilities and efficient data synchronization protocols highlights a practical understanding of the local infrastructure environment. Furthermore, the code quality reviewed during this period adheres to international standards, utilizing clean code principles and robust error handling mechanisms.</w:t>
      </w:r>
    </w:p>
    <w:p>
      <w:pPr>
        <w:pStyle w:val="BodyText"/>
      </w:pPr>
      <w:r>
        <w:t xml:space="preserve">In the realm of hardware and networking, the Computer Engineer has shown adeptness in managing on-premise servers and cloud hybrid environments. The ability to optimize network traffic and ensure data security in compliance with the Ivorian regulatory framework regarding data protection is a significant strength noted in this assessment.</w:t>
      </w:r>
    </w:p>
    <w:bookmarkEnd w:id="21"/>
    <w:bookmarkStart w:id="22" w:name="project-delivery-and-problem-solving"/>
    <w:p>
      <w:pPr>
        <w:pStyle w:val="Heading2"/>
      </w:pPr>
      <w:r>
        <w:t xml:space="preserve">3. Project Delivery and Problem Solving</w:t>
      </w:r>
    </w:p>
    <w:p>
      <w:pPr>
        <w:pStyle w:val="FirstParagraph"/>
      </w:pPr>
      <w:r>
        <w:t xml:space="preserve">A critical aspect of this Peer Review Report is the analysis of project delivery timelines and problem-solving methodologies. The Computer Engineer has consistently met or exceeded project milestones, demonstrating a disciplined approach to agile development methodologies. In the context of Abidjan's fast-paced market, the ability to iterate quickly while maintaining system stability is paramount.</w:t>
      </w:r>
    </w:p>
    <w:p>
      <w:pPr>
        <w:pStyle w:val="BodyText"/>
      </w:pPr>
      <w:r>
        <w:t xml:space="preserve">Specific attention is drawn to the engineer's handling of complex integration tasks, particularly involving local payment gateways and government digital services. The technical solutions proposed were innovative, reducing latency and improving user experience for local clients. The engineer's capacity to troubleshoot critical production issues under pressure has been exemplary, minimizing downtime and ensuring business continuity for stakeholders in the region.</w:t>
      </w:r>
    </w:p>
    <w:bookmarkEnd w:id="22"/>
    <w:bookmarkStart w:id="23" w:name="collaboration-and-cultural-adaptability"/>
    <w:p>
      <w:pPr>
        <w:pStyle w:val="Heading2"/>
      </w:pPr>
      <w:r>
        <w:t xml:space="preserve">4. Collaboration and Cultural Adaptability</w:t>
      </w:r>
    </w:p>
    <w:p>
      <w:pPr>
        <w:pStyle w:val="FirstParagraph"/>
      </w:pPr>
      <w:r>
        <w:t xml:space="preserve">Working in Abidjan requires a high degree of cultural intelligence and adaptability. This Peer Review Report highlights the Computer Engineer's ability to collaborate effectively within diverse, multicultural teams. The engineer has fostered a positive working environment, bridging the gap between technical teams and non-technical stakeholders who may have varying levels of digital literacy.</w:t>
      </w:r>
    </w:p>
    <w:p>
      <w:pPr>
        <w:pStyle w:val="BodyText"/>
      </w:pPr>
      <w:r>
        <w:t xml:space="preserve">Communication skills have been assessed as strong, with the engineer capable of explaining complex technical concepts in clear, accessible language. This is particularly valuable in the Ivorian business context, where building trust through clear communication is essential. The engineer has also contributed to knowledge sharing within the team, organizing workshops on emerging technologies relevant to the West African market.</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of the Computer Engineer is largely commendable, this Peer Review Report identifies areas for further development. There is an opportunity to deepen expertise in artificial intelligence and machine learning applications tailored to local datasets, which could provide a competitive advantage in the Abidjan market. Additionally, enhancing documentation practices to ensure long-term maintainability of systems by local junior engineers would be beneficial for capacity building within the organization.</w:t>
      </w:r>
    </w:p>
    <w:p>
      <w:pPr>
        <w:pStyle w:val="BodyText"/>
      </w:pPr>
      <w:r>
        <w:t xml:space="preserve">It is recommended that the engineer pursue advanced certifications in cloud security and explore leadership training to better guide technical teams as the organization scales its operations in Ivory Coast.</w:t>
      </w:r>
    </w:p>
    <w:bookmarkEnd w:id="24"/>
    <w:bookmarkStart w:id="25" w:name="conclusion"/>
    <w:p>
      <w:pPr>
        <w:pStyle w:val="Heading2"/>
      </w:pPr>
      <w:r>
        <w:t xml:space="preserve">6. Conclusion</w:t>
      </w:r>
    </w:p>
    <w:p>
      <w:pPr>
        <w:pStyle w:val="FirstParagraph"/>
      </w:pPr>
      <w:r>
        <w:t xml:space="preserve">In conclusion, this Peer Review Report affirms that the Computer Engineer is a vital asset to the organization in Abidjan, Ivory Coast. Their technical expertise, combined with a pragmatic understanding of the local operational environment, positions them as a key driver of digital innovation. The engineer's commitment to excellence and collaborative spirit aligns perfectly with the strategic goals of the company. Continued support and professional development opportunities are recommended to sustain this high level of performance.</w:t>
      </w:r>
    </w:p>
    <w:p>
      <w:pPr>
        <w:pStyle w:val="BodyText"/>
      </w:pPr>
      <w:r>
        <w:rPr>
          <w:bCs/>
          <w:b/>
        </w:rPr>
        <w:t xml:space="preserve">Reviewed By:</w:t>
      </w:r>
      <w:r>
        <w:t xml:space="preserve"> </w:t>
      </w:r>
      <w:r>
        <w:t xml:space="preserve">[Senior Technical Lead Name]</w:t>
      </w:r>
    </w:p>
    <w:p>
      <w:pPr>
        <w:pStyle w:val="BodyText"/>
      </w:pPr>
      <w:r>
        <w:rPr>
          <w:bCs/>
          <w:b/>
        </w:rPr>
        <w:t xml:space="preserve">Title:</w:t>
      </w:r>
      <w:r>
        <w:t xml:space="preserve"> </w:t>
      </w:r>
      <w:r>
        <w:t xml:space="preserve">Head of Engineering</w:t>
      </w:r>
    </w:p>
    <w:p>
      <w:pPr>
        <w:pStyle w:val="BodyText"/>
      </w:pPr>
      <w:r>
        <w:rPr>
          <w:bCs/>
          <w:b/>
        </w:rPr>
        <w:t xml:space="preserve">Date:</w:t>
      </w:r>
      <w:r>
        <w:t xml:space="preserve"> </w:t>
      </w:r>
      <w:r>
        <w:t xml:space="preserve">__________________</w:t>
      </w:r>
    </w:p>
    <w:p>
      <w:pPr>
        <w:pStyle w:val="BodyText"/>
      </w:pPr>
      <w:r>
        <w:rPr>
          <w:bCs/>
          <w:b/>
        </w:rPr>
        <w:t xml:space="preserve">Subject:</w:t>
      </w:r>
      <w:r>
        <w:t xml:space="preserve"> </w:t>
      </w:r>
      <w:r>
        <w:t xml:space="preserve">[Computer Engineer Name]</w:t>
      </w:r>
    </w:p>
    <w:p>
      <w:pPr>
        <w:pStyle w:val="BodyText"/>
      </w:pPr>
      <w:r>
        <w:rPr>
          <w:bCs/>
          <w:b/>
        </w:rPr>
        <w:t xml:space="preserve">Title:</w:t>
      </w:r>
      <w:r>
        <w:t xml:space="preserve"> </w:t>
      </w:r>
      <w:r>
        <w:t xml:space="preserve">Computer Engineer</w:t>
      </w:r>
    </w:p>
    <w:p>
      <w:pPr>
        <w:pStyle w:val="BodyText"/>
      </w:pPr>
      <w:r>
        <w:rPr>
          <w:bCs/>
          <w:b/>
        </w:rPr>
        <w:t xml:space="preserve">Date:</w:t>
      </w:r>
      <w:r>
        <w:t xml:space="preserve"> </w:t>
      </w:r>
      <w:r>
        <w:t xml:space="preserve">__________________</w:t>
      </w:r>
    </w:p>
    <w:p>
      <w:pPr>
        <w:pStyle w:val="BodyText"/>
      </w:pPr>
      <w:r>
        <w:t xml:space="preserve">This document is a formal Peer Review Report generated for internal evaluation purposes within the context of the Abidjan, Ivory Coast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Abidjan, Ivory Coast</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