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Competency Assessment of Computer Engineer</w:t>
      </w:r>
    </w:p>
    <w:p>
      <w:pPr>
        <w:pStyle w:val="BodyText"/>
      </w:pPr>
      <w:r>
        <w:rPr>
          <w:bCs/>
          <w:b/>
        </w:rPr>
        <w:t xml:space="preserve">Location:</w:t>
      </w:r>
      <w:r>
        <w:t xml:space="preserve"> </w:t>
      </w:r>
      <w:r>
        <w:t xml:space="preserve">Nepal Kathmandu</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 of a Computer Engineer operating within the dynamic technological landscape of Nepal Kathmandu. The purpose of this document is to provide a comprehensive assessment based on peer observations, project outcomes, and adherence to industry standards. As Nepal Kathmandu continues to emerge as a significant hub for technology and innovation in South Asia, the role of Computer Engineers is increasingly critical in driving digital transformation across various sectors.</w:t>
      </w:r>
    </w:p>
    <w:p>
      <w:pPr>
        <w:pStyle w:val="BodyText"/>
      </w:pPr>
      <w:r>
        <w:t xml:space="preserve">The review process involved collaboration with multiple stakeholders, including project managers, team members, and clients, to ensure a holistic evaluation. The findings presented herein aim to highlight strengths, identify areas for improvement, and offer actionable recommendations to enhance the professional growth of the Computer Engineer under review.</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software development, system architecture, and network management.</w:t>
      </w:r>
    </w:p>
    <w:p>
      <w:pPr>
        <w:numPr>
          <w:ilvl w:val="0"/>
          <w:numId w:val="1001"/>
        </w:numPr>
        <w:pStyle w:val="Compact"/>
      </w:pPr>
      <w:r>
        <w:t xml:space="preserve">Ability to adapt to the unique challenges and opportunities presented by the Nepal Kathmandu market.</w:t>
      </w:r>
    </w:p>
    <w:p>
      <w:pPr>
        <w:numPr>
          <w:ilvl w:val="0"/>
          <w:numId w:val="1001"/>
        </w:numPr>
        <w:pStyle w:val="Compact"/>
      </w:pPr>
      <w:r>
        <w:t xml:space="preserve">Collaboration and communication skills within multidisciplinary teams.</w:t>
      </w:r>
    </w:p>
    <w:p>
      <w:pPr>
        <w:numPr>
          <w:ilvl w:val="0"/>
          <w:numId w:val="1001"/>
        </w:numPr>
        <w:pStyle w:val="Compact"/>
      </w:pPr>
      <w:r>
        <w:t xml:space="preserve">Commitment to ethical practices and professional standards.</w:t>
      </w:r>
    </w:p>
    <w:p>
      <w:pPr>
        <w:numPr>
          <w:ilvl w:val="0"/>
          <w:numId w:val="1001"/>
        </w:numPr>
        <w:pStyle w:val="Compact"/>
      </w:pPr>
      <w:r>
        <w:t xml:space="preserve">Contribution to innovation and problem-solving in local projects.</w:t>
      </w:r>
    </w:p>
    <w:p>
      <w:pPr>
        <w:pStyle w:val="FirstParagraph"/>
      </w:pPr>
      <w:r>
        <w:t xml:space="preserve">The review period covers the last twelve months of the Computer Engineer's tenure, during which they were actively involved in several high-impact projects tailored to the needs of Nepal Kathmandu's growing tech ecosystem.</w:t>
      </w:r>
    </w:p>
    <w:bookmarkEnd w:id="22"/>
    <w:bookmarkStart w:id="23" w:name="technical-competency"/>
    <w:p>
      <w:pPr>
        <w:pStyle w:val="Heading2"/>
      </w:pPr>
      <w:r>
        <w:t xml:space="preserve">3. Technical Competency</w:t>
      </w:r>
    </w:p>
    <w:p>
      <w:pPr>
        <w:pStyle w:val="FirstParagraph"/>
      </w:pPr>
      <w:r>
        <w:t xml:space="preserve">The Computer Engineer demonstrated a strong command of technical skills, including proficiency in programming languages such as Python, Java, and C++, as well as expertise in cloud computing platforms like AWS and Azure. Their ability to design scalable systems and optimize performance was particularly noteworthy, especially in projects aimed at improving digital infrastructure in Nepal Kathmandu.</w:t>
      </w:r>
    </w:p>
    <w:p>
      <w:pPr>
        <w:pStyle w:val="BodyText"/>
      </w:pPr>
      <w:r>
        <w:t xml:space="preserve">One standout achievement was the development of a robust e-commerce platform for a local business, which significantly enhanced their online presence and sales. The engineer's attention to detail, combined with their understanding of user experience (UX) principles, resulted in a seamless and intuitive interface that resonated well with the target audience in Nepal Kathmandu.</w:t>
      </w:r>
    </w:p>
    <w:p>
      <w:pPr>
        <w:pStyle w:val="BodyText"/>
      </w:pPr>
      <w:r>
        <w:t xml:space="preserve">Additionally, the engineer showcased advanced problem-solving skills by troubleshooting complex network issues and implementing secure solutions to protect sensitive data. This is particularly relevant in Nepal Kathmandu, where cybersecurity threats are on the rise due to increased digital adoption.</w:t>
      </w:r>
    </w:p>
    <w:bookmarkEnd w:id="23"/>
    <w:bookmarkStart w:id="24" w:name="adaptability-and-local-context"/>
    <w:p>
      <w:pPr>
        <w:pStyle w:val="Heading2"/>
      </w:pPr>
      <w:r>
        <w:t xml:space="preserve">4. Adaptability and Local Context</w:t>
      </w:r>
    </w:p>
    <w:p>
      <w:pPr>
        <w:pStyle w:val="FirstParagraph"/>
      </w:pPr>
      <w:r>
        <w:t xml:space="preserve">Operating in Nepal Kathmandu requires a deep understanding of the local context, including cultural nuances, regulatory frameworks, and resource constraints. The Computer Engineer excelled in this regard by tailoring their approach to meet the specific needs of clients and stakeholders in the region.</w:t>
      </w:r>
    </w:p>
    <w:p>
      <w:pPr>
        <w:pStyle w:val="BodyText"/>
      </w:pPr>
      <w:r>
        <w:t xml:space="preserve">For instance, during a project to digitize records for a government agency, the engineer ensured that the solution was accessible to users with limited technical expertise. They also incorporated features to support Nepali language input, demonstrating sensitivity to linguistic diversity in Nepal Kathmandu.</w:t>
      </w:r>
    </w:p>
    <w:p>
      <w:pPr>
        <w:pStyle w:val="BodyText"/>
      </w:pPr>
      <w:r>
        <w:t xml:space="preserve">Furthermore, the engineer actively participated in community initiatives, such as workshops and hackathons, to promote digital literacy and inspire the next generation of tech professionals in Nepal Kathmandu. This commitment to giving back to the community reflects a strong sense of social responsibility.</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traits for any Computer Engineer, particularly in a collaborative environment like Nepal Kathmandu. The engineer under review consistently demonstrated excellent interpersonal skills, fostering positive relationships with colleagues, clients, and partners.</w:t>
      </w:r>
    </w:p>
    <w:p>
      <w:pPr>
        <w:pStyle w:val="BodyText"/>
      </w:pPr>
      <w:r>
        <w:t xml:space="preserve">They were able to articulate complex technical concepts in a clear and concise manner, ensuring that non-technical stakeholders could fully understand project requirements and progress. This skill proved invaluable during client meetings and presentations, where they successfully secured buy-in for innovative solutions.</w:t>
      </w:r>
    </w:p>
    <w:p>
      <w:pPr>
        <w:pStyle w:val="BodyText"/>
      </w:pPr>
      <w:r>
        <w:t xml:space="preserve">Moreover, the engineer played a key role in mentoring junior team members, sharing their knowledge and guiding them through challenging tasks. This not only strengthened team cohesion but also contributed to the overall growth of the organization.</w:t>
      </w:r>
    </w:p>
    <w:bookmarkEnd w:id="25"/>
    <w:bookmarkStart w:id="26" w:name="areas-for-improvement"/>
    <w:p>
      <w:pPr>
        <w:pStyle w:val="Heading2"/>
      </w:pPr>
      <w:r>
        <w:t xml:space="preserve">6. Areas for Improvement</w:t>
      </w:r>
    </w:p>
    <w:p>
      <w:pPr>
        <w:pStyle w:val="FirstParagraph"/>
      </w:pPr>
      <w:r>
        <w:t xml:space="preserve">While the Computer Engineer has performed admirably, there are a few areas where improvement is recommended:</w:t>
      </w:r>
    </w:p>
    <w:p>
      <w:pPr>
        <w:numPr>
          <w:ilvl w:val="0"/>
          <w:numId w:val="1002"/>
        </w:numPr>
        <w:pStyle w:val="Compact"/>
      </w:pPr>
      <w:r>
        <w:rPr>
          <w:bCs/>
          <w:b/>
        </w:rPr>
        <w:t xml:space="preserve">Time Management:</w:t>
      </w:r>
      <w:r>
        <w:t xml:space="preserve"> </w:t>
      </w:r>
      <w:r>
        <w:t xml:space="preserve">Occasionally, deadlines were missed due to overcommitment. Developing better prioritization strategies could help mitigate this issue.</w:t>
      </w:r>
    </w:p>
    <w:p>
      <w:pPr>
        <w:numPr>
          <w:ilvl w:val="0"/>
          <w:numId w:val="1002"/>
        </w:numPr>
        <w:pStyle w:val="Compact"/>
      </w:pPr>
      <w:r>
        <w:rPr>
          <w:bCs/>
          <w:b/>
        </w:rPr>
        <w:t xml:space="preserve">Documentation:</w:t>
      </w:r>
      <w:r>
        <w:t xml:space="preserve"> </w:t>
      </w:r>
      <w:r>
        <w:t xml:space="preserve">Some projects lacked comprehensive documentation, which could hinder future maintenance and scalability. Emphasizing thorough documentation practices would be beneficial.</w:t>
      </w:r>
    </w:p>
    <w:p>
      <w:pPr>
        <w:numPr>
          <w:ilvl w:val="0"/>
          <w:numId w:val="1002"/>
        </w:numPr>
        <w:pStyle w:val="Compact"/>
      </w:pPr>
      <w:r>
        <w:rPr>
          <w:bCs/>
          <w:b/>
        </w:rPr>
        <w:t xml:space="preserve">Continuous Learning:</w:t>
      </w:r>
      <w:r>
        <w:t xml:space="preserve"> </w:t>
      </w:r>
      <w:r>
        <w:t xml:space="preserve">Given the rapid pace of technological change, staying updated with emerging trends and tools is crucial. Encouraging participation in advanced training programs could further enhance their skill set.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highlights the significant contributions of the Computer Engineer to the technological advancement of Nepal Kathmandu. Their technical expertise, adaptability, and collaborative spirit make them a valuable asset to any organization operating in this vibrant region.</w:t>
      </w:r>
    </w:p>
    <w:p>
      <w:pPr>
        <w:pStyle w:val="BodyText"/>
      </w:pPr>
      <w:r>
        <w:t xml:space="preserve">To further enhance their performance, it is recommended that the engineer focus on improving time management, prioritizing documentation, and engaging in continuous learning. By addressing these areas, they can continue to excel in their role and drive meaningful impact in Nepal Kathmandu's evolving tech landscape.</w:t>
      </w:r>
    </w:p>
    <w:bookmarkEnd w:id="27"/>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Nepal Kathmandu</dc:title>
  <dc:creator/>
  <dc:language>en</dc:language>
  <cp:keywords/>
  <dcterms:created xsi:type="dcterms:W3CDTF">2026-10-10T06:21:20Z</dcterms:created>
  <dcterms:modified xsi:type="dcterms:W3CDTF">2026-10-10T06:21:20Z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