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technical expertise, and collaborative contributions of a Computer Engineer operating within the dynamic technological landscape of Lima, Peru. The purpose of this evaluation is to provide a comprehensive analysis of the engineer’s capabilities, adherence to industry standards, and impact on organizational objectives. The review focuses on key areas such as software development, system architecture, problem-solving, teamwork, and alignment with local and international best practices.</w:t>
      </w:r>
    </w:p>
    <w:p>
      <w:pPr>
        <w:pStyle w:val="BodyText"/>
      </w:pPr>
      <w:r>
        <w:t xml:space="preserve">Lima, as the capital and economic hub of Peru, has emerged as a growing center for innovation and technology in Latin America. The city’s tech ecosystem is characterized by a blend of traditional industries undergoing digital transformation and a vibrant startup scene. In this context, the role of a Computer Engineer is critical in driving efficiency, scalability, and technological advancement. This report evaluates how effectively the subject has navigated these challenges and contributed to the broader goals of their organization.</w:t>
      </w:r>
    </w:p>
    <w:bookmarkEnd w:id="21"/>
    <w:bookmarkStart w:id="22" w:name="technical-competence"/>
    <w:p>
      <w:pPr>
        <w:pStyle w:val="Heading2"/>
      </w:pPr>
      <w:r>
        <w:t xml:space="preserve">2. Technical Competence</w:t>
      </w:r>
    </w:p>
    <w:p>
      <w:pPr>
        <w:pStyle w:val="FirstParagraph"/>
      </w:pPr>
      <w:r>
        <w:t xml:space="preserve">The Computer Engineer under review demonstrates a strong foundation in core technical skills, including programming languages, database management, network architecture, and cloud computing. Their proficiency in languages such as Python, Java, and JavaScript has been instrumental in developing robust software solutions tailored to the needs of clients and stakeholders in Lima. Additionally, their expertise in cloud platforms like AWS and Azure aligns with the increasing demand for scalable and secure infrastructure in Peru’s tech sector.</w:t>
      </w:r>
    </w:p>
    <w:p>
      <w:pPr>
        <w:pStyle w:val="BodyText"/>
      </w:pPr>
      <w:r>
        <w:t xml:space="preserve">One notable strength is the engineer’s ability to design and implement systems that address specific challenges faced by businesses in Lima. For instance, their work on optimizing supply chain management systems for local enterprises has resulted in significant cost savings and improved operational efficiency. Furthermore, their knowledge of cybersecurity protocols ensures that the systems they develop are resilient against potential threats, a critical consideration in today’s digital environment.</w:t>
      </w:r>
    </w:p>
    <w:p>
      <w:pPr>
        <w:pStyle w:val="BodyText"/>
      </w:pPr>
      <w:r>
        <w:t xml:space="preserve">However, there is room for improvement in staying updated with emerging technologies such as artificial intelligence and machine learning. While the engineer has shown interest in these areas, deeper engagement and practical application could enhance their contributions to cutting-edge projects.</w:t>
      </w:r>
    </w:p>
    <w:bookmarkEnd w:id="22"/>
    <w:bookmarkStart w:id="23" w:name="problem-solving-and-innovation"/>
    <w:p>
      <w:pPr>
        <w:pStyle w:val="Heading2"/>
      </w:pPr>
      <w:r>
        <w:t xml:space="preserve">3. Problem-Solving and Innovation</w:t>
      </w:r>
    </w:p>
    <w:p>
      <w:pPr>
        <w:pStyle w:val="FirstParagraph"/>
      </w:pPr>
      <w:r>
        <w:t xml:space="preserve">A hallmark of the Computer Engineer’s performance is their analytical approach to problem-solving. They consistently demonstrate the ability to break down complex issues into manageable components and devise innovative solutions. For example, during a recent project aimed at modernizing legacy systems for a financial institution in Lima, the engineer proposed a phased migration strategy that minimized downtime and ensured data integrity. This approach not only resolved immediate challenges but also laid the groundwork for future scalability.</w:t>
      </w:r>
    </w:p>
    <w:p>
      <w:pPr>
        <w:pStyle w:val="BodyText"/>
      </w:pPr>
      <w:r>
        <w:t xml:space="preserve">The engineer’s creativity is further evident in their willingness to experiment with new tools and methodologies. By adopting agile practices and integrating continuous integration/continuous deployment (CI/CD) pipelines, they have significantly improved the speed and quality of software delivery. These efforts reflect a proactive mindset that aligns with the fast-paced nature of Lima’s tech industry.</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success in any technical role, and the Computer Engineer excels in this area. They maintain open lines of communication with team members, stakeholders, and clients, ensuring that project requirements are clearly understood and met. Their ability to translate technical concepts into non-technical language has been particularly valuable in bridging gaps between IT teams and business units.</w:t>
      </w:r>
    </w:p>
    <w:p>
      <w:pPr>
        <w:pStyle w:val="BodyText"/>
      </w:pPr>
      <w:r>
        <w:t xml:space="preserve">In Lima, where multicultural and multilingual environments are common, the engineer’s adaptability and interpersonal skills have proven advantageous. They actively participate in team meetings, contribute constructive feedback, and foster a collaborative atmosphere. Moreover, their mentorship of junior engineers has helped cultivate a culture of learning and growth within the organization.</w:t>
      </w:r>
    </w:p>
    <w:bookmarkEnd w:id="24"/>
    <w:bookmarkStart w:id="25" w:name="alignment-with-local-context"/>
    <w:p>
      <w:pPr>
        <w:pStyle w:val="Heading2"/>
      </w:pPr>
      <w:r>
        <w:t xml:space="preserve">5. Alignment with Local Context</w:t>
      </w:r>
    </w:p>
    <w:p>
      <w:pPr>
        <w:pStyle w:val="FirstParagraph"/>
      </w:pPr>
      <w:r>
        <w:t xml:space="preserve">The Computer Engineer’s work is deeply rooted in the unique context of Lima, Peru. They have demonstrated an understanding of local market dynamics, regulatory requirements, and cultural nuances, which has enabled them to deliver solutions that resonate with Peruvian businesses. For instance, their development of mobile applications tailored to the preferences of Peruvian consumers has enhanced user engagement and satisfaction.</w:t>
      </w:r>
    </w:p>
    <w:p>
      <w:pPr>
        <w:pStyle w:val="BodyText"/>
      </w:pPr>
      <w:r>
        <w:t xml:space="preserve">Additionally, the engineer has contributed to initiatives aimed at promoting digital literacy and technological inclusion in underserved communities within Lima. These efforts underscore their commitment to leveraging technology for social impact, a value that is increasingly important in Peru’s evolving tech ecosystem.</w:t>
      </w:r>
    </w:p>
    <w:bookmarkEnd w:id="25"/>
    <w:bookmarkStart w:id="26" w:name="areas-for-improvement"/>
    <w:p>
      <w:pPr>
        <w:pStyle w:val="Heading2"/>
      </w:pPr>
      <w:r>
        <w:t xml:space="preserve">6. Areas for Improvement</w:t>
      </w:r>
    </w:p>
    <w:p>
      <w:pPr>
        <w:pStyle w:val="FirstParagraph"/>
      </w:pPr>
      <w:r>
        <w:t xml:space="preserve">While the Computer Engineer has performed admirably, there are areas where further development could enhance their effectiveness. First, expanding their expertise in emerging technologies such as AI, blockchain, and IoT would position them as a leader in Lima’s tech community. Second, improving time management skills could help them handle multiple high-priority projects more efficiently. Finally, seeking opportunities for international collaboration could broaden their perspective and introduce new ideas to their work.</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Computer Engineer to their organization and the broader tech landscape in Lima, Peru. Their technical competence, problem-solving abilities, and collaborative spirit make them a valuable asset. By addressing the identified areas for improvement, they can continue to grow and excel in their role, driving innovation and progress in one of Latin America’s most promising tech hubs.</w:t>
      </w:r>
    </w:p>
    <w:bookmarkEnd w:id="27"/>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Computer Engineer - Lima, Peru</dc:title>
  <dc:creator/>
  <dc:language>en</dc:language>
  <cp:keywords/>
  <dcterms:created xsi:type="dcterms:W3CDTF">2026-10-10T02:39:07Z</dcterms:created>
  <dcterms:modified xsi:type="dcterms:W3CDTF">2026-10-10T02:39:07Z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