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technical expertise, and collaborative contributions of a Computer Engineer operating within the dynamic technological ecosystem of Spain Barcelona. Barcelona has emerged as a leading hub for innovation in Southern Europe, hosting numerous startups, multinational corporations, and research institutions focused on software development, artificial intelligence, and embedded systems. In this context, the role of a Computer Engineer is pivotal, requiring not only deep technical knowledge but also adaptability to international standards and local regulatory frameworks.</w:t>
      </w:r>
    </w:p>
    <w:p>
      <w:pPr>
        <w:pStyle w:val="BodyText"/>
      </w:pPr>
      <w:r>
        <w:t xml:space="preserve">The purpose of this review is to provide a comprehensive analysis of the engineer’s capabilities, highlighting strengths, areas for improvement, and overall impact on projects and teams. This document aims to serve as a formal record of professional evaluation, aligning with best practices in engineering assessment and fostering continuous professional development.</w:t>
      </w:r>
    </w:p>
    <w:bookmarkEnd w:id="21"/>
    <w:bookmarkStart w:id="22" w:name="technical-competence-and-expertise"/>
    <w:p>
      <w:pPr>
        <w:pStyle w:val="Heading2"/>
      </w:pPr>
      <w:r>
        <w:t xml:space="preserve">2. Technical Competence and Expertise</w:t>
      </w:r>
    </w:p>
    <w:p>
      <w:pPr>
        <w:pStyle w:val="FirstParagraph"/>
      </w:pPr>
      <w:r>
        <w:t xml:space="preserve">The Computer Engineer under review demonstrates a robust foundation in core engineering principles, including algorithms, data structures, system architecture, and software engineering methodologies. Their proficiency in programming languages such as Python, Java, and C++ is evident in the quality and efficiency of the code they produce. Additionally, their experience with cloud platforms (e.g., AWS, Azure) and containerization technologies (e.g., Docker, Kubernetes) reflects an up-to-date skill set aligned with industry trends in Spain Barcelona.</w:t>
      </w:r>
    </w:p>
    <w:p>
      <w:pPr>
        <w:pStyle w:val="BodyText"/>
      </w:pPr>
      <w:r>
        <w:t xml:space="preserve">One notable strength is the engineer’s ability to design scalable and maintainable systems. For instance, during the development of a recent microservices-based application, they implemented robust API gateways and load-balancing mechanisms, ensuring high availability and performance. Their understanding of cybersecurity principles is also commendable, as they consistently integrate encryption, authentication, and authorization protocols into their solutions, adhering to GDPR requirements prevalent in Spain and the European Union.</w:t>
      </w:r>
    </w:p>
    <w:p>
      <w:pPr>
        <w:pStyle w:val="BodyText"/>
      </w:pPr>
      <w:r>
        <w:t xml:space="preserve">Furthermore, the engineer exhibits strong problem-solving skills, often proposing innovative solutions to complex technical challenges. Their familiarity with agile methodologies and version control systems (e.g., Git) enables them to collaborate effectively in fast-paced development environments, a common characteristic of Barcelona’s tech scene.</w:t>
      </w:r>
    </w:p>
    <w:bookmarkEnd w:id="22"/>
    <w:bookmarkStart w:id="23" w:name="project-contributions-and-impact"/>
    <w:p>
      <w:pPr>
        <w:pStyle w:val="Heading2"/>
      </w:pPr>
      <w:r>
        <w:t xml:space="preserve">3. Project Contributions and Impact</w:t>
      </w:r>
    </w:p>
    <w:p>
      <w:pPr>
        <w:pStyle w:val="FirstParagraph"/>
      </w:pPr>
      <w:r>
        <w:t xml:space="preserve">Throughout the review period, the Computer Engineer has made significant contributions to multiple projects, showcasing their ability to deliver high-quality results under tight deadlines. One standout project involved the development of an IoT platform for smart city applications, a domain of growing importance in Spain Barcelona. The engineer played a key role in designing the backend infrastructure, integrating sensor data streams, and optimizing data processing pipelines. Their work directly contributed to the platform’s success, enabling real-time monitoring and analytics for urban management.</w:t>
      </w:r>
    </w:p>
    <w:p>
      <w:pPr>
        <w:pStyle w:val="BodyText"/>
      </w:pPr>
      <w:r>
        <w:t xml:space="preserve">In another initiative, the engineer led the migration of a legacy monolithic application to a cloud-native architecture. This effort required meticulous planning, risk assessment, and coordination with cross-functional teams. The successful completion of this project not only improved system reliability but also reduced operational costs, demonstrating the engineer’s strategic thinking and technical leadership.</w:t>
      </w:r>
    </w:p>
    <w:p>
      <w:pPr>
        <w:pStyle w:val="BodyText"/>
      </w:pPr>
      <w:r>
        <w:t xml:space="preserve">The engineer’s contributions extend beyond individual tasks; they actively participate in code reviews, mentor junior developers, and share knowledge through internal workshops. This collaborative approach fosters a culture of continuous learning and improvement, benefiting the entire team.</w:t>
      </w:r>
    </w:p>
    <w:bookmarkEnd w:id="23"/>
    <w:bookmarkStart w:id="24" w:name="communication-and-collaboration"/>
    <w:p>
      <w:pPr>
        <w:pStyle w:val="Heading2"/>
      </w:pPr>
      <w:r>
        <w:t xml:space="preserve">4. Communication and Collaboration</w:t>
      </w:r>
    </w:p>
    <w:p>
      <w:pPr>
        <w:pStyle w:val="FirstParagraph"/>
      </w:pPr>
      <w:r>
        <w:t xml:space="preserve">Effective communication is essential for a Computer Engineer working in a multicultural environment like Spain Barcelona. The engineer under review excels in this area, demonstrating clarity and professionalism in both written and verbal interactions. They are adept at translating technical concepts into understandable terms for non-technical stakeholders, facilitating better decision-making and alignment across teams.</w:t>
      </w:r>
    </w:p>
    <w:p>
      <w:pPr>
        <w:pStyle w:val="BodyText"/>
      </w:pPr>
      <w:r>
        <w:t xml:space="preserve">Their ability to work collaboratively with diverse groups, including designers, product managers, and external partners, is a significant asset. The engineer actively seeks feedback, incorporates suggestions, and maintains a positive attitude even in challenging situations. This interpersonal skill set is particularly valuable in Barcelona’s vibrant startup ecosystem, where agility and teamwork are paramount.</w:t>
      </w:r>
    </w:p>
    <w:bookmarkEnd w:id="24"/>
    <w:bookmarkStart w:id="25" w:name="areas-for-improvement"/>
    <w:p>
      <w:pPr>
        <w:pStyle w:val="Heading2"/>
      </w:pPr>
      <w:r>
        <w:t xml:space="preserve">5. Areas for Improvement</w:t>
      </w:r>
    </w:p>
    <w:p>
      <w:pPr>
        <w:pStyle w:val="FirstParagraph"/>
      </w:pPr>
      <w:r>
        <w:t xml:space="preserve">While the Computer Engineer exhibits many strengths, there are areas where further development could enhance their performance. One suggestion is to deepen their expertise in emerging technologies such as machine learning and blockchain, which are increasingly relevant in Spain Barcelona’s tech landscape. Engaging in specialized training or certifications could help them stay ahead of industry trends.</w:t>
      </w:r>
    </w:p>
    <w:p>
      <w:pPr>
        <w:pStyle w:val="BodyText"/>
      </w:pPr>
      <w:r>
        <w:t xml:space="preserve">Additionally, while their technical documentation is generally thorough, there is room for improvement in terms of consistency and accessibility. Adopting standardized templates and leveraging tools for automated documentation could streamline this process and ensure higher quality outputs.</w:t>
      </w:r>
    </w:p>
    <w:bookmarkEnd w:id="25"/>
    <w:bookmarkStart w:id="26" w:name="conclusion-and-recommendations"/>
    <w:p>
      <w:pPr>
        <w:pStyle w:val="Heading2"/>
      </w:pPr>
      <w:r>
        <w:t xml:space="preserve">6. Conclusion and Recommendations</w:t>
      </w:r>
    </w:p>
    <w:p>
      <w:pPr>
        <w:pStyle w:val="FirstParagraph"/>
      </w:pPr>
      <w:r>
        <w:t xml:space="preserve">In conclusion, the Computer Engineer evaluated in this Peer Review Report has demonstrated exceptional technical competence, project leadership, and collaborative skills. Their contributions have had a measurable impact on the success of various initiatives, aligning with the high standards expected in Spain Barcelona’s competitive tech industry. With continued focus on emerging technologies and documentation practices, they are well-positioned to take on greater responsibilities and drive innovation within their organization.</w:t>
      </w:r>
    </w:p>
    <w:p>
      <w:pPr>
        <w:pStyle w:val="BodyText"/>
      </w:pPr>
      <w:r>
        <w:t xml:space="preserve">It is recommended that the engineer be recognized for their outstanding performance and provided with opportunities for further professional growth, such as leading larger projects or participating in industry conferences. This will not only benefit their career development but also contribute to the overall advancement of the team and organization.</w:t>
      </w:r>
    </w:p>
    <w:bookmarkEnd w:id="26"/>
    <w:p>
      <w:pPr>
        <w:pStyle w:val="BodyText"/>
      </w:pPr>
      <w:r>
        <w:rPr>
          <w:bCs/>
          <w:b/>
        </w:rPr>
        <w:t xml:space="preserve">Prepared by:</w:t>
      </w:r>
    </w:p>
    <w:p>
      <w:pPr>
        <w:pStyle w:val="BodyText"/>
      </w:pPr>
      <w:r>
        <w:t xml:space="preserve">Senior Engineering Manager</w:t>
      </w:r>
    </w:p>
    <w:p>
      <w:pPr>
        <w:pStyle w:val="BodyText"/>
      </w:pPr>
      <w:r>
        <w:t xml:space="preserve">Barcelona Technology Solutions</w:t>
      </w:r>
    </w:p>
    <w:p>
      <w:pPr>
        <w:pStyle w:val="BodyText"/>
      </w:pP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Spain Barcelona</dc:title>
  <dc:creator/>
  <dc:language>en</dc:language>
  <cp:keywords/>
  <dcterms:created xsi:type="dcterms:W3CDTF">2026-10-10T02:30:16Z</dcterms:created>
  <dcterms:modified xsi:type="dcterms:W3CDTF">2026-10-10T02:30:16Z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