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Sudan</w:t>
      </w:r>
      <w:r>
        <w:t xml:space="preserve"> </w:t>
      </w:r>
      <w:r>
        <w:t xml:space="preserve">Khartoum</w:t>
      </w:r>
    </w:p>
    <w:bookmarkStart w:id="29"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Khartoum, Sudan</w:t>
      </w:r>
      <w:r>
        <w:br/>
      </w:r>
      <w:r>
        <w:rPr>
          <w:bCs/>
          <w:b/>
        </w:rPr>
        <w:t xml:space="preserve">Review ID:</w:t>
      </w:r>
      <w:r>
        <w:t xml:space="preserve"> </w:t>
      </w:r>
      <w:r>
        <w:t xml:space="preserve">KHRT-CENG-2023-089</w:t>
      </w:r>
    </w:p>
    <w:p>
      <w:pPr>
        <w:pStyle w:val="BodyText"/>
      </w:pPr>
      <w:r>
        <w:rPr>
          <w:bCs/>
          <w:b/>
        </w:rPr>
        <w:t xml:space="preserve">Subject:</w:t>
      </w:r>
      <w:r>
        <w:t xml:space="preserve"> </w:t>
      </w:r>
      <w:r>
        <w:t xml:space="preserve">Technical Competency Assessment</w:t>
      </w:r>
      <w:r>
        <w:br/>
      </w:r>
      <w:r>
        <w:rPr>
          <w:bCs/>
          <w:b/>
        </w:rPr>
        <w:t xml:space="preserve">Role:</w:t>
      </w:r>
      <w:r>
        <w:t xml:space="preserve"> </w:t>
      </w:r>
      <w:r>
        <w:t xml:space="preserve">Computer Engineer</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technical capabilities, professional conduct, and project contributions of a Computer Engineer operating within the technological landscape of Sudan Khartoum. The purpose of this document is to provide an objective analysis of the engineer's performance against industry standards and local operational requirements. Given the unique infrastructural and economic environment of Khartoum, this review places significant emphasis on adaptability, resource optimization, and the ability to maintain critical systems under variable conditions.</w:t>
      </w:r>
    </w:p>
    <w:p>
      <w:pPr>
        <w:pStyle w:val="BodyText"/>
      </w:pPr>
      <w:r>
        <w:t xml:space="preserve">The assessment covers a six-month period involving the design, implementation, and maintenance of software and hardware solutions for local enterprise clients. The findings indicate a high level of technical proficiency, particularly in network architecture and embedded systems, which are critical sectors for the growing IT community in Sudan.</w:t>
      </w:r>
    </w:p>
    <w:bookmarkEnd w:id="20"/>
    <w:bookmarkStart w:id="21" w:name="X787a061ffc17edf3f63c6e7b5d0fbab43fe3d60"/>
    <w:p>
      <w:pPr>
        <w:pStyle w:val="Heading2"/>
      </w:pPr>
      <w:r>
        <w:t xml:space="preserve">2. Contextual Background: The Khartoum Environment</w:t>
      </w:r>
    </w:p>
    <w:p>
      <w:pPr>
        <w:pStyle w:val="FirstParagraph"/>
      </w:pPr>
      <w:r>
        <w:t xml:space="preserve">To accurately assess a Computer Engineer in Sudan Khartoum, one must understand the specific challenges of the region. The IT sector in Khartoum is dynamic, characterized by a need for robust solutions that can withstand intermittent power supply and fluctuating internet connectivity. Unlike stable environments in other global hubs, a Computer Engineer here must prioritize system resilience and offline capabilities.</w:t>
      </w:r>
    </w:p>
    <w:p>
      <w:pPr>
        <w:pStyle w:val="BodyText"/>
      </w:pPr>
      <w:r>
        <w:t xml:space="preserve">This Peer Review Report evaluates how effectively the subject engineer navigates these constraints. The review focuses on their ability to deploy solutions that are not only technically sound but also economically viable and sustainable within the Sudanese market. The engineer is expected to bridge the gap between advanced global computing standards and the practical realities of infrastructure in Khartoum.</w:t>
      </w:r>
    </w:p>
    <w:bookmarkEnd w:id="21"/>
    <w:bookmarkStart w:id="24" w:name="technical-competency-assessment"/>
    <w:p>
      <w:pPr>
        <w:pStyle w:val="Heading2"/>
      </w:pPr>
      <w:r>
        <w:t xml:space="preserve">3. Technical Competency Assessment</w:t>
      </w:r>
    </w:p>
    <w:bookmarkStart w:id="22" w:name="software-development-and-architecture"/>
    <w:p>
      <w:pPr>
        <w:pStyle w:val="Heading3"/>
      </w:pPr>
      <w:r>
        <w:t xml:space="preserve">3.1 Software Development and Architecture</w:t>
      </w:r>
    </w:p>
    <w:p>
      <w:pPr>
        <w:pStyle w:val="FirstParagraph"/>
      </w:pPr>
      <w:r>
        <w:t xml:space="preserve">The Computer Engineer demonstrated exceptional skill in full-stack development. During the review period, the engineer led the development of a logistics management system tailored for local transport companies in Khartoum. The architecture was designed with a "store-and-forward" mechanism to handle internet outages, a critical feature for operations in Sudan.</w:t>
      </w:r>
    </w:p>
    <w:p>
      <w:pPr>
        <w:pStyle w:val="BodyText"/>
      </w:pPr>
      <w:r>
        <w:t xml:space="preserve">Code quality was high, adhering to clean code principles. The engineer utilized modern frameworks while ensuring the application remained lightweight enough to run on older hardware, which is common in many Sudanese offices. This demonstrates a keen understanding of the local hardware ecosystem.</w:t>
      </w:r>
    </w:p>
    <w:bookmarkEnd w:id="22"/>
    <w:bookmarkStart w:id="23" w:name="hardware-and-network-infrastructure"/>
    <w:p>
      <w:pPr>
        <w:pStyle w:val="Heading3"/>
      </w:pPr>
      <w:r>
        <w:t xml:space="preserve">3.2 Hardware and Network Infrastructure</w:t>
      </w:r>
    </w:p>
    <w:p>
      <w:pPr>
        <w:pStyle w:val="FirstParagraph"/>
      </w:pPr>
      <w:r>
        <w:t xml:space="preserve">A significant portion of the Computer Engineer's role involved maintaining network integrity. The engineer successfully configured redundant network paths for a financial institution in Khartoum, ensuring business continuity during ISP failures.</w:t>
      </w:r>
    </w:p>
    <w:p>
      <w:pPr>
        <w:pStyle w:val="BodyText"/>
      </w:pPr>
      <w:r>
        <w:t xml:space="preserve">Furthermore, the engineer showed proficiency in embedded systems, specifically in designing power-monitoring devices that alert administrators to voltage fluctuations. This proactive approach to hardware protection is vital in Khartoum, where power surges can damage sensitive equipment. The ability to integrate hardware solutions with software monitoring tools highlights a well-rounded engineering skillset.</w:t>
      </w:r>
    </w:p>
    <w:bookmarkEnd w:id="23"/>
    <w:bookmarkEnd w:id="24"/>
    <w:bookmarkStart w:id="25" w:name="problem-solving-and-adaptability"/>
    <w:p>
      <w:pPr>
        <w:pStyle w:val="Heading2"/>
      </w:pPr>
      <w:r>
        <w:t xml:space="preserve">4. Problem Solving and Adaptability</w:t>
      </w:r>
    </w:p>
    <w:p>
      <w:pPr>
        <w:pStyle w:val="FirstParagraph"/>
      </w:pPr>
      <w:r>
        <w:t xml:space="preserve">One of the most critical aspects of this Peer Review Report is the evaluation of problem-solving skills. In the context of Sudan Khartoum, access to specialized components or immediate cloud support can be limited. The Computer Engineer displayed remarkable resourcefulness.</w:t>
      </w:r>
    </w:p>
    <w:p>
      <w:pPr>
        <w:pStyle w:val="BodyText"/>
      </w:pPr>
      <w:r>
        <w:t xml:space="preserve">For instance, when a specific server component was unavailable due to supply chain issues, the engineer devised a software-based virtualization solution that distributed the load across existing machines. This not only solved the immediate problem but also reduced the client's hardware costs. This adaptability is a defining trait of a successful Computer Engineer in this region, proving that technical knowledge must be paired with creative logistical thinking.</w:t>
      </w:r>
    </w:p>
    <w:bookmarkEnd w:id="25"/>
    <w:bookmarkStart w:id="26" w:name="professionalism-and-collaboration"/>
    <w:p>
      <w:pPr>
        <w:pStyle w:val="Heading2"/>
      </w:pPr>
      <w:r>
        <w:t xml:space="preserve">5. Professionalism and Collaboration</w:t>
      </w:r>
    </w:p>
    <w:p>
      <w:pPr>
        <w:pStyle w:val="FirstParagraph"/>
      </w:pPr>
      <w:r>
        <w:t xml:space="preserve">The engineer has maintained a high standard of professionalism. Communication with stakeholders, ranging from technical teams to non-technical management in Khartoum, was clear and effective. The engineer took the initiative to conduct training workshops for junior staff, fostering a culture of knowledge sharing within the local tech community.</w:t>
      </w:r>
    </w:p>
    <w:p>
      <w:pPr>
        <w:pStyle w:val="BodyText"/>
      </w:pPr>
      <w:r>
        <w:t xml:space="preserve">Adherence to deadlines was consistent, even when faced with external disruptions. The engineer's ability to remain calm and focused under pressure contributes significantly to team morale and project success.</w:t>
      </w:r>
    </w:p>
    <w:bookmarkEnd w:id="26"/>
    <w:bookmarkStart w:id="27" w:name="areas-for-improvement"/>
    <w:p>
      <w:pPr>
        <w:pStyle w:val="Heading2"/>
      </w:pPr>
      <w:r>
        <w:t xml:space="preserve">6. Areas for Improvement</w:t>
      </w:r>
    </w:p>
    <w:p>
      <w:pPr>
        <w:pStyle w:val="FirstParagraph"/>
      </w:pPr>
      <w:r>
        <w:t xml:space="preserve">While the performance has been exemplary, this Peer Review Report identifies areas for growth. The Computer Engineer is encouraged to deepen their expertise in cybersecurity. As digital adoption increases in Sudan Khartoum, the threat landscape is evolving. Implementing more advanced encryption protocols and security audits in current projects would add significant value.</w:t>
      </w:r>
    </w:p>
    <w:p>
      <w:pPr>
        <w:pStyle w:val="BodyText"/>
      </w:pPr>
      <w:r>
        <w:t xml:space="preserve">Additionally, documentation practices, while adequate, could be more rigorous. Ensuring that all system configurations and codebases are thoroughly documented is essential for long-term maintenance, especially in an environment where personnel turnover can occur.</w:t>
      </w:r>
    </w:p>
    <w:bookmarkEnd w:id="27"/>
    <w:bookmarkStart w:id="28" w:name="conclusion-and-recommendation"/>
    <w:p>
      <w:pPr>
        <w:pStyle w:val="Heading2"/>
      </w:pPr>
      <w:r>
        <w:t xml:space="preserve">7. Conclusion and Recommendation</w:t>
      </w:r>
    </w:p>
    <w:p>
      <w:pPr>
        <w:pStyle w:val="FirstParagraph"/>
      </w:pPr>
      <w:r>
        <w:t xml:space="preserve">In conclusion, this Peer Review Report affirms that the Computer Engineer is a highly competent professional who is well-suited to the challenges and opportunities presented by the Sudan Khartoum market. Their technical skills, combined with a deep understanding of local infrastructural constraints, make them an invaluable asset.</w:t>
      </w:r>
    </w:p>
    <w:p>
      <w:pPr>
        <w:pStyle w:val="BodyText"/>
      </w:pPr>
      <w:r>
        <w:t xml:space="preserve">It is recommended that the engineer be considered for senior project leadership roles. Their ability to deliver robust, cost-effective, and resilient computing solutions aligns perfectly with the strategic goals of technology development in the region. Continued focus on cybersecurity and documentation will further enhance their already impressive profile.</w:t>
      </w:r>
    </w:p>
    <w:p>
      <w:pPr>
        <w:pStyle w:val="BodyText"/>
      </w:pPr>
      <w:r>
        <w:rPr>
          <w:bCs/>
          <w:b/>
        </w:rPr>
        <w:t xml:space="preserve">Reviewed By:</w:t>
      </w:r>
      <w:r>
        <w:br/>
      </w:r>
      <w:r>
        <w:t xml:space="preserve">Senior Technical Committee</w:t>
      </w:r>
      <w:r>
        <w:br/>
      </w:r>
      <w:r>
        <w:t xml:space="preserve">Khartoum IT Association</w:t>
      </w:r>
    </w:p>
    <w:p>
      <w:pPr>
        <w:pStyle w:val="BodyText"/>
      </w:pPr>
      <w:r>
        <w:t xml:space="preserve">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Sudan Khartoum</dc:title>
  <dc:creator/>
  <dc:language>en</dc:language>
  <cp:keywords/>
  <dcterms:created xsi:type="dcterms:W3CDTF">2026-10-10T01:54:30Z</dcterms:created>
  <dcterms:modified xsi:type="dcterms:W3CDTF">2026-10-10T01:54:30Z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