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Computer Engineer Performance Evaluation</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Team Lead</w:t>
      </w:r>
    </w:p>
    <w:bookmarkEnd w:id="20"/>
    <w:bookmarkStart w:id="21" w:name="introduction-and-scope"/>
    <w:p>
      <w:pPr>
        <w:pStyle w:val="Heading2"/>
      </w:pPr>
      <w:r>
        <w:t xml:space="preserve">1. Introduction and Scope</w:t>
      </w:r>
    </w:p>
    <w:p>
      <w:pPr>
        <w:pStyle w:val="FirstParagraph"/>
      </w:pPr>
      <w:r>
        <w:t xml:space="preserve">This Peer Review Report serves as a comprehensive evaluation of the professional performance, technical competencies, and collaborative contributions of a Computer Engineer operating within the dynamic technological landscape of United States Los Angeles. The purpose of this document is to provide a structured assessment that aligns with industry standards prevalent in the Los Angeles metropolitan area, which is increasingly recognized as a hub for entertainment technology, aerospace engineering, and emerging software solutions. This review focuses on the engineer's ability to design, develop, and maintain complex computing systems while adhering to the rigorous demands of modern engineering practices.</w:t>
      </w:r>
    </w:p>
    <w:p>
      <w:pPr>
        <w:pStyle w:val="BodyText"/>
      </w:pPr>
      <w:r>
        <w:t xml:space="preserve">The scope of this review encompasses the engineer's technical proficiency in hardware-software integration, their adherence to coding standards, their problem-solving capabilities, and their effectiveness as a team member within a cross-functional environment. Given the competitive nature of the tech sector in Los Angeles, this evaluation aims to highlight areas of excellence and identify opportunities for professional growth to ensure continued alignment with organizational goals and regional industry expectations.</w:t>
      </w:r>
    </w:p>
    <w:bookmarkEnd w:id="21"/>
    <w:bookmarkStart w:id="22" w:name="Xa89c7db59264aa8117605d7bd2d60b6144139d3"/>
    <w:p>
      <w:pPr>
        <w:pStyle w:val="Heading2"/>
      </w:pPr>
      <w:r>
        <w:t xml:space="preserve">2. Technical Competency and Engineering Excellence</w:t>
      </w:r>
    </w:p>
    <w:p>
      <w:pPr>
        <w:pStyle w:val="FirstParagraph"/>
      </w:pPr>
      <w:r>
        <w:t xml:space="preserve">The Computer Engineer under review has demonstrated a robust command of core engineering principles. Their ability to bridge the gap between hardware architecture and software implementation is particularly noteworthy. In the context of United States Los Angeles, where industries ranging from autonomous vehicle development to immersive media production require seamless system integration, this dual competency is invaluable. The engineer has consistently delivered high-quality code that is efficient, scalable, and maintainable.</w:t>
      </w:r>
    </w:p>
    <w:p>
      <w:pPr>
        <w:pStyle w:val="BodyText"/>
      </w:pPr>
      <w:r>
        <w:t xml:space="preserve">Specific technical achievements include the optimization of embedded systems for real-time data processing, which resulted in a measurable improvement in system latency. Furthermore, the engineer has shown proficiency in utilizing modern development tools and version control systems, ensuring that all projects adhere to best practices in software engineering. Their understanding of cybersecurity protocols is also commendable, reflecting an awareness of the critical need for data protection in today's digital environment. This technical rigor is essential for maintaining the reputation and reliability of engineering teams based in Los Angeles.</w:t>
      </w:r>
    </w:p>
    <w:bookmarkEnd w:id="22"/>
    <w:bookmarkStart w:id="23" w:name="problem-solving-and-innovation"/>
    <w:p>
      <w:pPr>
        <w:pStyle w:val="Heading2"/>
      </w:pPr>
      <w:r>
        <w:t xml:space="preserve">3. Problem-Solving and Innovation</w:t>
      </w:r>
    </w:p>
    <w:p>
      <w:pPr>
        <w:pStyle w:val="FirstParagraph"/>
      </w:pPr>
      <w:r>
        <w:t xml:space="preserve">A key attribute of a successful Computer Engineer is the ability to approach complex problems with creativity and analytical precision. This individual has consistently exhibited strong problem-solving skills, often identifying potential bottlenecks in system design before they become critical issues. Their approach to debugging is methodical and thorough, minimizing downtime and ensuring rapid resolution of technical challenges.</w:t>
      </w:r>
    </w:p>
    <w:p>
      <w:pPr>
        <w:pStyle w:val="BodyText"/>
      </w:pPr>
      <w:r>
        <w:t xml:space="preserve">Innovation is another area where this engineer excels. They have actively contributed to the development of novel solutions that leverage emerging technologies, such as machine learning algorithms and cloud computing architectures. In the fast-paced environment of United States Los Angeles, where staying ahead of technological trends is crucial, this proactive mindset is highly valued. The engineer's willingness to experiment with new tools and methodologies has led to several process improvements that have enhanced overall team productivity.</w:t>
      </w:r>
    </w:p>
    <w:bookmarkEnd w:id="23"/>
    <w:bookmarkStart w:id="24" w:name="collaboration-and-communication"/>
    <w:p>
      <w:pPr>
        <w:pStyle w:val="Heading2"/>
      </w:pPr>
      <w:r>
        <w:t xml:space="preserve">4. Collaboration and Communication</w:t>
      </w:r>
    </w:p>
    <w:p>
      <w:pPr>
        <w:pStyle w:val="FirstParagraph"/>
      </w:pPr>
      <w:r>
        <w:t xml:space="preserve">Effective communication is vital for any Computer Engineer, particularly when working in multidisciplinary teams. This engineer has demonstrated excellent interpersonal skills, fostering a collaborative atmosphere within the team. They are able to articulate complex technical concepts in a manner that is accessible to both technical and non-technical stakeholders, facilitating better decision-making and project alignment.</w:t>
      </w:r>
    </w:p>
    <w:p>
      <w:pPr>
        <w:pStyle w:val="BodyText"/>
      </w:pPr>
      <w:r>
        <w:t xml:space="preserve">In the diverse and interconnected tech community of Los Angeles, the ability to work effectively with colleagues from various backgrounds is essential. This engineer has shown a high degree of cultural awareness and adaptability, contributing to a positive and inclusive team environment. Their participation in code reviews and technical discussions is constructive and respectful, promoting a culture of continuous learning and improvement.</w:t>
      </w:r>
    </w:p>
    <w:bookmarkEnd w:id="24"/>
    <w:bookmarkStart w:id="25" w:name="Xecd410a406390e98ea728893f4668db26228963"/>
    <w:p>
      <w:pPr>
        <w:pStyle w:val="Heading2"/>
      </w:pPr>
      <w:r>
        <w:t xml:space="preserve">5. Professional Development and Future Recommendations</w:t>
      </w:r>
    </w:p>
    <w:p>
      <w:pPr>
        <w:pStyle w:val="FirstParagraph"/>
      </w:pPr>
      <w:r>
        <w:t xml:space="preserve">To further enhance their professional trajectory, it is recommended that the Computer Engineer pursue advanced certifications in specialized areas such as cloud architecture or cybersecurity. Given the evolving technological landscape in United States Los Angeles, staying abreast of the latest industry developments is crucial. Additionally, engaging in mentorship programs or leading small-scale projects could help develop leadership skills and prepare the engineer for more senior roles within the organization.</w:t>
      </w:r>
    </w:p>
    <w:p>
      <w:pPr>
        <w:pStyle w:val="BodyText"/>
      </w:pPr>
      <w:r>
        <w:t xml:space="preserve">Overall, this Peer Review Report affirms the significant contributions of the Computer Engineer to the team and the organization. Their technical expertise, innovative spirit, and collaborative approach make them a valuable asset in the competitive tech environment of Los Angeles. Continued support and investment in their professional development will yield substantial benefits for both the individual and the organization.</w:t>
      </w:r>
    </w:p>
    <w:bookmarkEnd w:id="25"/>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Engineering Team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dc:title>
  <dc:creator/>
  <dc:language>en</dc:language>
  <cp:keywords/>
  <dcterms:created xsi:type="dcterms:W3CDTF">2026-10-10T06:30:19Z</dcterms:created>
  <dcterms:modified xsi:type="dcterms:W3CDTF">2026-10-10T06:30:19Z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