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Competencies and Technical Contributions</w:t>
      </w:r>
    </w:p>
    <w:p>
      <w:pPr>
        <w:pStyle w:val="BodyText"/>
      </w:pPr>
      <w:r>
        <w:rPr>
          <w:bCs/>
          <w:b/>
        </w:rPr>
        <w:t xml:space="preserve">Location:</w:t>
      </w:r>
      <w:r>
        <w:t xml:space="preserve"> </w:t>
      </w:r>
      <w:r>
        <w:t xml:space="preserve">Caracas, Venezuela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expertise, and collaborative contributions of a Computer Engineer operating within the dynamic technological landscape of Caracas, Venezuela. The purpose of this document is to provide a comprehensive evaluation based on observed work practices, project outcomes, and adherence to engineering standards. Given the unique challenges and opportunities present in the Venezuelan market, this review emphasizes adaptability, resourcefulness, and technical excellence.</w:t>
      </w:r>
    </w:p>
    <w:p>
      <w:pPr>
        <w:pStyle w:val="BodyText"/>
      </w:pPr>
      <w:r>
        <w:t xml:space="preserve">The Computer Engineer under review has been actively involved in various projects that require a deep understanding of software development, hardware integration, and system architecture. This report aims to highlight strengths, identify areas for improvement, and offer constructive feedback to support continuous professional growth.</w:t>
      </w:r>
    </w:p>
    <w:bookmarkEnd w:id="21"/>
    <w:bookmarkStart w:id="25" w:name="technical-competencies"/>
    <w:p>
      <w:pPr>
        <w:pStyle w:val="Heading2"/>
      </w:pPr>
      <w:r>
        <w:t xml:space="preserve">2. Technical Competencies</w:t>
      </w:r>
    </w:p>
    <w:bookmarkStart w:id="22" w:name="software-development"/>
    <w:p>
      <w:pPr>
        <w:pStyle w:val="Heading3"/>
      </w:pPr>
      <w:r>
        <w:t xml:space="preserve">2.1 Software Development</w:t>
      </w:r>
    </w:p>
    <w:p>
      <w:pPr>
        <w:pStyle w:val="FirstParagraph"/>
      </w:pPr>
      <w:r>
        <w:t xml:space="preserve">The Computer Engineer demonstrates a strong proficiency in software development, utilizing modern programming languages such as Python, Java, and C++. Their ability to design scalable and efficient applications is evident in recent projects completed in Caracas. The engineer consistently applies best practices in coding, including modular design, version control, and automated testing, which contribute to the reliability and maintainability of the software solutions.</w:t>
      </w:r>
    </w:p>
    <w:bookmarkEnd w:id="22"/>
    <w:bookmarkStart w:id="23" w:name="hardware-and-systems-integration"/>
    <w:p>
      <w:pPr>
        <w:pStyle w:val="Heading3"/>
      </w:pPr>
      <w:r>
        <w:t xml:space="preserve">2.2 Hardware and Systems Integration</w:t>
      </w:r>
    </w:p>
    <w:p>
      <w:pPr>
        <w:pStyle w:val="FirstParagraph"/>
      </w:pPr>
      <w:r>
        <w:t xml:space="preserve">In addition to software skills, the engineer exhibits a solid understanding of hardware systems and their integration with software components. This is particularly relevant in the context of Caracas, where infrastructure limitations often require innovative solutions. The engineer has successfully implemented systems that optimize resource usage and enhance performance under constrained conditions.</w:t>
      </w:r>
    </w:p>
    <w:bookmarkEnd w:id="23"/>
    <w:bookmarkStart w:id="24" w:name="problem-solving-and-innovation"/>
    <w:p>
      <w:pPr>
        <w:pStyle w:val="Heading3"/>
      </w:pPr>
      <w:r>
        <w:t xml:space="preserve">2.3 Problem-Solving and Innovation</w:t>
      </w:r>
    </w:p>
    <w:p>
      <w:pPr>
        <w:pStyle w:val="FirstParagraph"/>
      </w:pPr>
      <w:r>
        <w:t xml:space="preserve">One of the standout qualities of this Computer Engineer is their ability to solve complex problems creatively. They approach challenges with a systematic mindset, breaking down issues into manageable components and developing effective solutions. Their innovative approach has been instrumental in overcoming technical obstacles and delivering high-quality results.</w:t>
      </w:r>
    </w:p>
    <w:bookmarkEnd w:id="24"/>
    <w:bookmarkEnd w:id="25"/>
    <w:bookmarkStart w:id="29" w:name="professional-conduct-and-collaboration"/>
    <w:p>
      <w:pPr>
        <w:pStyle w:val="Heading2"/>
      </w:pPr>
      <w:r>
        <w:t xml:space="preserve">3. Professional Conduct and Collaboration</w:t>
      </w:r>
    </w:p>
    <w:bookmarkStart w:id="26" w:name="teamwork-and-communication"/>
    <w:p>
      <w:pPr>
        <w:pStyle w:val="Heading3"/>
      </w:pPr>
      <w:r>
        <w:t xml:space="preserve">3.1 Teamwork and Communication</w:t>
      </w:r>
    </w:p>
    <w:p>
      <w:pPr>
        <w:pStyle w:val="FirstParagraph"/>
      </w:pPr>
      <w:r>
        <w:t xml:space="preserve">The Computer Engineer works collaboratively with team members, fostering a positive and productive work environment. They communicate technical concepts clearly and effectively, ensuring that all stakeholders are aligned on project goals and progress. Their ability to listen and incorporate feedback is a valuable asset to the team.</w:t>
      </w:r>
    </w:p>
    <w:bookmarkEnd w:id="26"/>
    <w:bookmarkStart w:id="27" w:name="adaptability-and-resilience"/>
    <w:p>
      <w:pPr>
        <w:pStyle w:val="Heading3"/>
      </w:pPr>
      <w:r>
        <w:t xml:space="preserve">3.2 Adaptability and Resilience</w:t>
      </w:r>
    </w:p>
    <w:p>
      <w:pPr>
        <w:pStyle w:val="FirstParagraph"/>
      </w:pPr>
      <w:r>
        <w:t xml:space="preserve">Operating in Caracas, Venezuela, requires a high degree of adaptability due to the ever-changing economic and technological landscape. The engineer has demonstrated remarkable resilience, adjusting to new challenges and opportunities with a proactive attitude. Their flexibility in working with limited resources and adapting to new technologies is commendable.</w:t>
      </w:r>
    </w:p>
    <w:bookmarkEnd w:id="27"/>
    <w:bookmarkStart w:id="28" w:name="ethical-standards-and-professionalism"/>
    <w:p>
      <w:pPr>
        <w:pStyle w:val="Heading3"/>
      </w:pPr>
      <w:r>
        <w:t xml:space="preserve">3.3 Ethical Standards and Professionalism</w:t>
      </w:r>
    </w:p>
    <w:p>
      <w:pPr>
        <w:pStyle w:val="FirstParagraph"/>
      </w:pPr>
      <w:r>
        <w:t xml:space="preserve">The Computer Engineer adheres to high ethical standards, maintaining integrity and confidentiality in all professional dealings. They respect intellectual property rights and ensure that their work complies with relevant regulations and industry standards.</w:t>
      </w:r>
    </w:p>
    <w:bookmarkEnd w:id="28"/>
    <w:bookmarkEnd w:id="29"/>
    <w:bookmarkStart w:id="30" w:name="project-contributions-and-impact"/>
    <w:p>
      <w:pPr>
        <w:pStyle w:val="Heading2"/>
      </w:pPr>
      <w:r>
        <w:t xml:space="preserve">4. Project Contributions and Impact</w:t>
      </w:r>
    </w:p>
    <w:p>
      <w:pPr>
        <w:pStyle w:val="FirstParagraph"/>
      </w:pPr>
      <w:r>
        <w:t xml:space="preserve">The engineer has made significant contributions to several key projects in Caracas, including the development of a local enterprise resource planning (ERP) system and the implementation of a secure communication platform for a regional organization. These projects have not only improved operational efficiency but also enhanced the technological capabilities of the organizations involved.</w:t>
      </w:r>
    </w:p>
    <w:p>
      <w:pPr>
        <w:pStyle w:val="BodyText"/>
      </w:pPr>
      <w:r>
        <w:t xml:space="preserve">Their work has had a tangible impact on the local tech community, inspiring others to pursue excellence in computer engineering. The engineer's commitment to mentoring junior colleagues and sharing knowledge has helped to build a stronger, more skilled workforce in Caracas.</w:t>
      </w:r>
    </w:p>
    <w:bookmarkEnd w:id="30"/>
    <w:bookmarkStart w:id="31" w:name="areas-for-improvement"/>
    <w:p>
      <w:pPr>
        <w:pStyle w:val="Heading2"/>
      </w:pPr>
      <w:r>
        <w:t xml:space="preserve">5. Areas for Improvement</w:t>
      </w:r>
    </w:p>
    <w:p>
      <w:pPr>
        <w:pStyle w:val="FirstParagraph"/>
      </w:pPr>
      <w:r>
        <w:t xml:space="preserve">While the Computer Engineer exhibits many strengths, there are areas where further development could enhance their professional profile:</w:t>
      </w:r>
    </w:p>
    <w:p>
      <w:pPr>
        <w:numPr>
          <w:ilvl w:val="0"/>
          <w:numId w:val="1001"/>
        </w:numPr>
        <w:pStyle w:val="Compact"/>
      </w:pPr>
      <w:r>
        <w:rPr>
          <w:bCs/>
          <w:b/>
        </w:rPr>
        <w:t xml:space="preserve">Advanced Security Practices:</w:t>
      </w:r>
      <w:r>
        <w:t xml:space="preserve"> </w:t>
      </w:r>
      <w:r>
        <w:t xml:space="preserve">Deepening expertise in cybersecurity to address the growing threat landscape in Venezuela.</w:t>
      </w:r>
    </w:p>
    <w:p>
      <w:pPr>
        <w:numPr>
          <w:ilvl w:val="0"/>
          <w:numId w:val="1001"/>
        </w:numPr>
        <w:pStyle w:val="Compact"/>
      </w:pPr>
      <w:r>
        <w:rPr>
          <w:bCs/>
          <w:b/>
        </w:rPr>
        <w:t xml:space="preserve">Project Management Skills:</w:t>
      </w:r>
      <w:r>
        <w:t xml:space="preserve"> </w:t>
      </w:r>
      <w:r>
        <w:t xml:space="preserve">Enhancing skills in project planning and risk management to lead larger, more complex initiatives.</w:t>
      </w:r>
    </w:p>
    <w:p>
      <w:pPr>
        <w:numPr>
          <w:ilvl w:val="0"/>
          <w:numId w:val="1001"/>
        </w:numPr>
        <w:pStyle w:val="Compact"/>
      </w:pPr>
      <w:r>
        <w:rPr>
          <w:bCs/>
          <w:b/>
        </w:rPr>
        <w:t xml:space="preserve">Continuous Learning:</w:t>
      </w:r>
      <w:r>
        <w:t xml:space="preserve"> </w:t>
      </w:r>
      <w:r>
        <w:t xml:space="preserve">Staying updated with emerging technologies and trends to maintain a competitive edge in the global market.</w:t>
      </w:r>
    </w:p>
    <w:bookmarkEnd w:id="31"/>
    <w:bookmarkStart w:id="32" w:name="conclusion"/>
    <w:p>
      <w:pPr>
        <w:pStyle w:val="Heading2"/>
      </w:pPr>
      <w:r>
        <w:t xml:space="preserve">6. Conclusion</w:t>
      </w:r>
    </w:p>
    <w:p>
      <w:pPr>
        <w:pStyle w:val="FirstParagraph"/>
      </w:pPr>
      <w:r>
        <w:t xml:space="preserve">In conclusion, this Peer Review Report affirms the Computer Engineer's strong technical skills, professional conduct, and valuable contributions to the tech community in Caracas, Venezuela. Their ability to navigate the unique challenges of the local environment while delivering high-quality work is a testament to their dedication and expertise. With continued focus on the identified areas for improvement, the engineer is well-positioned to achieve even greater success in their career.</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Computer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Venezuela Caracas</dc:title>
  <dc:creator/>
  <dc:language>en</dc:language>
  <cp:keywords/>
  <dcterms:created xsi:type="dcterms:W3CDTF">2026-10-10T05:49:48Z</dcterms:created>
  <dcterms:modified xsi:type="dcterms:W3CDTF">2026-10-10T05:49:48Z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