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and Output Evaluation</w:t>
      </w:r>
    </w:p>
    <w:p>
      <w:pPr>
        <w:pStyle w:val="BodyText"/>
      </w:pPr>
      <w:r>
        <w:rPr>
          <w:bCs/>
          <w:b/>
        </w:rPr>
        <w:t xml:space="preserve">Location:</w:t>
      </w:r>
      <w:r>
        <w:t xml:space="preserve"> </w:t>
      </w:r>
      <w:r>
        <w:t xml:space="preserve">Algeria, Algiers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activities, pedagogical strategies, and output quality of the Curriculum Developer assigned to the educational sector in Algiers, Algeria. The primary objective of this review is to assess the alignment of the developed curricula with the national educational standards set by the Ministry of National Education, while simultaneously evaluating the integration of modern pedagogical methodologies suitable for the Algerian context. The review focuses on the developer's ability to bridge the gap between theoretical frameworks and practical classroom application within the diverse educational landscape of Algiers.</w:t>
      </w:r>
    </w:p>
    <w:bookmarkEnd w:id="21"/>
    <w:bookmarkStart w:id="22" w:name="Xd40c81b5cf241215fab629cc4676c5cc2a46c69"/>
    <w:p>
      <w:pPr>
        <w:pStyle w:val="Heading2"/>
      </w:pPr>
      <w:r>
        <w:t xml:space="preserve">2. Contextual Alignment and Cultural Relevance</w:t>
      </w:r>
    </w:p>
    <w:p>
      <w:pPr>
        <w:pStyle w:val="FirstParagraph"/>
      </w:pPr>
      <w:r>
        <w:t xml:space="preserve">A critical component of this review is the assessment of how well the Curriculum Developer has localized content for the specific demographic of Algiers. The report indicates a strong commitment to cultural relevance. The developer has successfully integrated Algerian history, geography, and social values into the learning materials, ensuring that students in Algiers see their own reality reflected in their education.</w:t>
      </w:r>
    </w:p>
    <w:p>
      <w:pPr>
        <w:pStyle w:val="BodyText"/>
      </w:pPr>
      <w:r>
        <w:t xml:space="preserve">Furthermore, the review highlights the developer's sensitivity to the linguistic landscape of Algeria. The materials demonstrate a balanced approach to the use of Arabic and French, adhering to national language policies while ensuring that technical terminology is accessible. This is particularly vital in Algiers, where the educational environment is multilingual. The peer reviewers noted that the curriculum effectively supports the transition between language levels, a common challenge in Algerian secondary education.</w:t>
      </w:r>
    </w:p>
    <w:bookmarkEnd w:id="22"/>
    <w:bookmarkStart w:id="23" w:name="pedagogical-methodology-and-innovation"/>
    <w:p>
      <w:pPr>
        <w:pStyle w:val="Heading2"/>
      </w:pPr>
      <w:r>
        <w:t xml:space="preserve">3. Pedagogical Methodology and Innovation</w:t>
      </w:r>
    </w:p>
    <w:p>
      <w:pPr>
        <w:pStyle w:val="FirstParagraph"/>
      </w:pPr>
      <w:r>
        <w:t xml:space="preserve">The Curriculum Developer has shown a commendable shift towards competency-based education (CBE), which is a priority for the Algerian educational reform. The reviewed documents show a move away from rote memorization towards critical thinking and problem-solving skills. The inclusion of project-based learning modules is particularly noteworthy, as it encourages active student participation.</w:t>
      </w:r>
    </w:p>
    <w:p>
      <w:pPr>
        <w:pStyle w:val="BodyText"/>
      </w:pPr>
      <w:r>
        <w:t xml:space="preserve">However, the peer review also identifies areas for improvement regarding the integration of digital tools. While the curriculum is theoretically sound, the practical application of e-learning resources needs to be more robust. Given the rapid digitalization efforts in Algiers, the Curriculum Developer is encouraged to incorporate more interactive digital components that can be utilized in smart classrooms, ensuring that the curriculum remains future-proof and aligned with global educational trends.</w:t>
      </w:r>
    </w:p>
    <w:bookmarkEnd w:id="23"/>
    <w:bookmarkStart w:id="24" w:name="Xa35851706a64edcf7a1b060c575d82dc9f61dc8"/>
    <w:p>
      <w:pPr>
        <w:pStyle w:val="Heading2"/>
      </w:pPr>
      <w:r>
        <w:t xml:space="preserve">4. Stakeholder Collaboration and Feedback Integration</w:t>
      </w:r>
    </w:p>
    <w:p>
      <w:pPr>
        <w:pStyle w:val="FirstParagraph"/>
      </w:pPr>
      <w:r>
        <w:t xml:space="preserve">One of the strengths identified in this Peer Review Report is the Curriculum Developer's collaborative approach. The developer has actively engaged with teachers, school administrators, and subject matter experts across various districts in Algiers. This grassroots feedback loop has resulted in a curriculum that is not only academically rigorous but also practically feasible for teachers to implement.</w:t>
      </w:r>
    </w:p>
    <w:p>
      <w:pPr>
        <w:pStyle w:val="BodyText"/>
      </w:pPr>
      <w:r>
        <w:t xml:space="preserve">The review notes that the developer has established regular workshops and training sessions to guide educators on the new curriculum standards. This professional development aspect is crucial for the successful rollout of any educational reform in Algeria. The feedback from these sessions has been systematically analyzed and incorporated into subsequent revisions of the curriculum materials, demonstrating a responsive and iterative development process.</w:t>
      </w:r>
    </w:p>
    <w:bookmarkEnd w:id="24"/>
    <w:bookmarkStart w:id="25" w:name="assessment-and-evaluation-strategies"/>
    <w:p>
      <w:pPr>
        <w:pStyle w:val="Heading2"/>
      </w:pPr>
      <w:r>
        <w:t xml:space="preserve">5. Assessment and Evaluation Strategies</w:t>
      </w:r>
    </w:p>
    <w:p>
      <w:pPr>
        <w:pStyle w:val="FirstParagraph"/>
      </w:pPr>
      <w:r>
        <w:t xml:space="preserve">The assessment frameworks designed by the Curriculum Developer have been evaluated for their fairness and effectiveness. The report confirms that the assessment tools are aligned with the learning objectives and provide a holistic view of student performance. There is a positive emphasis on formative assessment, which allows for continuous monitoring of student progress rather than relying solely on high-stakes summative exams.</w:t>
      </w:r>
    </w:p>
    <w:p>
      <w:pPr>
        <w:pStyle w:val="BodyText"/>
      </w:pPr>
      <w:r>
        <w:t xml:space="preserve">Nevertheless, the peer reviewers suggest that the differentiation in assessment strategies could be enhanced. To better serve the diverse learning needs of students in Algiers, the curriculum should include more varied assessment formats that cater to different learning styles and abilities. This will ensure that the evaluation process is inclusive and accurately reflects the competencies of all students.</w:t>
      </w:r>
    </w:p>
    <w:bookmarkEnd w:id="25"/>
    <w:bookmarkStart w:id="26" w:name="recommendations-and-future-directions"/>
    <w:p>
      <w:pPr>
        <w:pStyle w:val="Heading2"/>
      </w:pPr>
      <w:r>
        <w:t xml:space="preserve">6. Recommendations and Future Directions</w:t>
      </w:r>
    </w:p>
    <w:p>
      <w:pPr>
        <w:pStyle w:val="FirstParagraph"/>
      </w:pPr>
      <w:r>
        <w:t xml:space="preserve">Based on the findings of this Peer Review Report, the following recommendations are proposed for the Curriculum Developer:</w:t>
      </w:r>
    </w:p>
    <w:p>
      <w:pPr>
        <w:numPr>
          <w:ilvl w:val="0"/>
          <w:numId w:val="1001"/>
        </w:numPr>
        <w:pStyle w:val="Compact"/>
      </w:pPr>
      <w:r>
        <w:rPr>
          <w:bCs/>
          <w:b/>
        </w:rPr>
        <w:t xml:space="preserve">Enhance Digital Integration:</w:t>
      </w:r>
      <w:r>
        <w:t xml:space="preserve"> </w:t>
      </w:r>
      <w:r>
        <w:t xml:space="preserve">Develop more comprehensive guidelines for the use of technology in the classroom to support the curriculum.</w:t>
      </w:r>
    </w:p>
    <w:p>
      <w:pPr>
        <w:numPr>
          <w:ilvl w:val="0"/>
          <w:numId w:val="1001"/>
        </w:numPr>
        <w:pStyle w:val="Compact"/>
      </w:pPr>
      <w:r>
        <w:rPr>
          <w:bCs/>
          <w:b/>
        </w:rPr>
        <w:t xml:space="preserve">Strengthen Differentiation:</w:t>
      </w:r>
      <w:r>
        <w:t xml:space="preserve"> </w:t>
      </w:r>
      <w:r>
        <w:t xml:space="preserve">Provide more resources and strategies for teachers to differentiate instruction and assessment for diverse learners.</w:t>
      </w:r>
    </w:p>
    <w:p>
      <w:pPr>
        <w:numPr>
          <w:ilvl w:val="0"/>
          <w:numId w:val="1001"/>
        </w:numPr>
        <w:pStyle w:val="Compact"/>
      </w:pPr>
      <w:r>
        <w:rPr>
          <w:bCs/>
          <w:b/>
        </w:rPr>
        <w:t xml:space="preserve">Continuous Professional Development:</w:t>
      </w:r>
      <w:r>
        <w:t xml:space="preserve"> </w:t>
      </w:r>
      <w:r>
        <w:t xml:space="preserve">Expand the training programs for educators to ensure they are fully equipped to implement the new curriculum effectively.</w:t>
      </w:r>
    </w:p>
    <w:p>
      <w:pPr>
        <w:numPr>
          <w:ilvl w:val="0"/>
          <w:numId w:val="1001"/>
        </w:numPr>
        <w:pStyle w:val="Compact"/>
      </w:pPr>
      <w:r>
        <w:rPr>
          <w:bCs/>
          <w:b/>
        </w:rPr>
        <w:t xml:space="preserve">Community Engagement:</w:t>
      </w:r>
      <w:r>
        <w:t xml:space="preserve"> </w:t>
      </w:r>
      <w:r>
        <w:t xml:space="preserve">Further involve parents and community leaders in the curriculum review process to ensure broader support and relevance.</w:t>
      </w:r>
    </w:p>
    <w:bookmarkEnd w:id="26"/>
    <w:bookmarkStart w:id="27" w:name="conclusion"/>
    <w:p>
      <w:pPr>
        <w:pStyle w:val="Heading2"/>
      </w:pPr>
      <w:r>
        <w:t xml:space="preserve">7. Conclusion</w:t>
      </w:r>
    </w:p>
    <w:p>
      <w:pPr>
        <w:pStyle w:val="FirstParagraph"/>
      </w:pPr>
      <w:r>
        <w:t xml:space="preserve">In conclusion, this Peer Review Report affirms that the Curriculum Developer has made significant contributions to the educational landscape in Algiers, Algeria. The curriculum developed is culturally relevant, pedagogically sound, and aligned with national educational goals. While there are areas for improvement, particularly in digital integration and assessment differentiation, the overall quality of the work is highly commendable. The developer's commitment to collaboration and continuous improvement positions them as a key asset in the ongoing efforts to enhance the quality of education in Algeria.</w:t>
      </w:r>
    </w:p>
    <w:bookmarkEnd w:id="27"/>
    <w:p>
      <w:pPr>
        <w:pStyle w:val="BodyText"/>
      </w:pPr>
      <w:r>
        <w:rPr>
          <w:bCs/>
          <w:b/>
        </w:rPr>
        <w:t xml:space="preserve">Reviewed By:</w:t>
      </w:r>
    </w:p>
    <w:p>
      <w:pPr>
        <w:pStyle w:val="BodyText"/>
      </w:pPr>
      <w:r>
        <w:t xml:space="preserve">Dr. Ahmed Benali</w:t>
      </w:r>
    </w:p>
    <w:p>
      <w:pPr>
        <w:pStyle w:val="BodyText"/>
      </w:pPr>
      <w:r>
        <w:t xml:space="preserve">Senior Educational Consultant</w:t>
      </w:r>
    </w:p>
    <w:p>
      <w:pPr>
        <w:pStyle w:val="BodyText"/>
      </w:pPr>
      <w:r>
        <w:t xml:space="preserve">Signature</w:t>
      </w:r>
    </w:p>
    <w:p>
      <w:pPr>
        <w:pStyle w:val="BodyText"/>
      </w:pPr>
      <w:r>
        <w:rPr>
          <w:bCs/>
          <w:b/>
        </w:rPr>
        <w:t xml:space="preserve">Approved By:</w:t>
      </w:r>
    </w:p>
    <w:p>
      <w:pPr>
        <w:pStyle w:val="BodyText"/>
      </w:pPr>
      <w:r>
        <w:t xml:space="preserve">Ms. Fatima Zahra Ouali</w:t>
      </w:r>
    </w:p>
    <w:p>
      <w:pPr>
        <w:pStyle w:val="BodyText"/>
      </w:pPr>
      <w:r>
        <w:t xml:space="preserve">Director of Curriculum Development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Algeria Algiers</dc:title>
  <dc:creator/>
  <dc:language>en</dc:language>
  <cp:keywords/>
  <dcterms:created xsi:type="dcterms:W3CDTF">2026-10-10T02:29:47Z</dcterms:created>
  <dcterms:modified xsi:type="dcterms:W3CDTF">2026-10-10T02:29:47Z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