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Curriculum Developer</w:t>
      </w:r>
    </w:p>
    <w:p>
      <w:pPr>
        <w:pStyle w:val="BodyText"/>
      </w:pPr>
      <w:r>
        <w:rPr>
          <w:bCs/>
          <w:b/>
        </w:rPr>
        <w:t xml:space="preserve">Location:</w:t>
      </w:r>
      <w:r>
        <w:t xml:space="preserve"> </w:t>
      </w:r>
      <w:r>
        <w:t xml:space="preserve">Canada Toronto</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Educational Specialist</w:t>
      </w:r>
    </w:p>
    <w:bookmarkEnd w:id="20"/>
    <w:bookmarkStart w:id="21" w:name="introduction-and-context"/>
    <w:p>
      <w:pPr>
        <w:pStyle w:val="Heading2"/>
      </w:pPr>
      <w:r>
        <w:t xml:space="preserve">1. Introduction and Context</w:t>
      </w:r>
    </w:p>
    <w:p>
      <w:pPr>
        <w:pStyle w:val="FirstParagraph"/>
      </w:pPr>
      <w:r>
        <w:t xml:space="preserve">This Peer Review Report has been conducted to evaluate the professional performance, instructional design capabilities, and strategic contributions of a Curriculum Developer operating within the dynamic educational landscape of Canada Toronto. The purpose of this review is to provide a comprehensive assessment of the individual's alignment with the Ontario Curriculum standards, their ability to foster inclusive learning environments, and their effectiveness in developing pedagogical resources that meet the diverse needs of Toronto's student population.</w:t>
      </w:r>
    </w:p>
    <w:p>
      <w:pPr>
        <w:pStyle w:val="BodyText"/>
      </w:pPr>
      <w:r>
        <w:t xml:space="preserve">As a major global hub, Canada Toronto presents unique challenges and opportunities for educational professionals. The curriculum must not only adhere to provincial mandates but also reflect the multicultural, multilingual, and socio-economically diverse reality of the city. This report examines how the Curriculum Developer has navigated these complexities to create robust, engaging, and equitable learning experiences.</w:t>
      </w:r>
    </w:p>
    <w:bookmarkEnd w:id="21"/>
    <w:bookmarkStart w:id="22" w:name="X431fcf1510180dc2921a261cab462f1dcfccec6"/>
    <w:p>
      <w:pPr>
        <w:pStyle w:val="Heading2"/>
      </w:pPr>
      <w:r>
        <w:t xml:space="preserve">2. Alignment with Ontario Curriculum Standards</w:t>
      </w:r>
    </w:p>
    <w:p>
      <w:pPr>
        <w:pStyle w:val="FirstParagraph"/>
      </w:pPr>
      <w:r>
        <w:t xml:space="preserve">A primary criterion for this Peer Review Report is the degree to which the Curriculum Developer's work aligns with the official Ontario Curriculum guidelines. The review indicates a strong commitment to integrating the required learning expectations across various subject areas. The developer has demonstrated a thorough understanding of the Ministry of Education's expectations, ensuring that all developed materials are compliant with current policy documents.</w:t>
      </w:r>
    </w:p>
    <w:p>
      <w:pPr>
        <w:pStyle w:val="BodyText"/>
      </w:pPr>
      <w:r>
        <w:t xml:space="preserve">Specifically, the integration of cross-curricular competencies, such as critical thinking, communication, and collaboration, has been executed effectively. The Curriculum Developer has successfully embedded these skills into lesson plans and unit outlines, ensuring that students in Canada Toronto are not only acquiring subject-specific knowledge but are also developing the holistic skills necessary for future success. The alignment with the Ontario Student Assessment (OSA) frameworks further demonstrates a strategic approach to preparing students for standardized evaluations.</w:t>
      </w:r>
    </w:p>
    <w:bookmarkEnd w:id="22"/>
    <w:bookmarkStart w:id="23" w:name="inclusivity-and-cultural-responsiveness"/>
    <w:p>
      <w:pPr>
        <w:pStyle w:val="Heading2"/>
      </w:pPr>
      <w:r>
        <w:t xml:space="preserve">3. Inclusivity and Cultural Responsiveness</w:t>
      </w:r>
    </w:p>
    <w:p>
      <w:pPr>
        <w:pStyle w:val="FirstParagraph"/>
      </w:pPr>
      <w:r>
        <w:t xml:space="preserve">Given the demographic profile of Canada Toronto, inclusivity is a non-negotiable aspect of curriculum development. This Peer Review Report highlights the Curriculum Developer's exceptional ability to create culturally responsive materials. The developer has actively sought to incorporate diverse perspectives, histories, and voices into the curriculum, ensuring that students from all backgrounds see themselves represented in their learning materials.</w:t>
      </w:r>
    </w:p>
    <w:p>
      <w:pPr>
        <w:pStyle w:val="BodyText"/>
      </w:pPr>
      <w:r>
        <w:t xml:space="preserve">The review notes a deliberate effort to address systemic barriers and promote equity. The Curriculum Developer has integrated resources that support English Language Learners (ELLs) and students with special educational needs, aligning with the Ontario guidelines for inclusive education. This commitment to diversity is particularly vital in Toronto, where the student body represents a vast array of cultural and linguistic backgrounds. The developer's work fosters a sense of belonging and respect among students, which is essential for a positive learning environment.</w:t>
      </w:r>
    </w:p>
    <w:bookmarkEnd w:id="23"/>
    <w:bookmarkStart w:id="24" w:name="X57eb417fc8d887686b9d0a5a06f17eff202b923"/>
    <w:p>
      <w:pPr>
        <w:pStyle w:val="Heading2"/>
      </w:pPr>
      <w:r>
        <w:t xml:space="preserve">4. Instructional Design and Pedagogical Innovation</w:t>
      </w:r>
    </w:p>
    <w:p>
      <w:pPr>
        <w:pStyle w:val="FirstParagraph"/>
      </w:pPr>
      <w:r>
        <w:t xml:space="preserve">The instructional design strategies employed by the Curriculum Developer reflect a deep understanding of modern pedagogical theories. This Peer Review Report commends the use of differentiated instruction techniques, which allow for varied learning styles and paces. The developer has effectively utilized a blend of traditional and digital resources, leveraging technology to enhance student engagement and facilitate interactive learning experiences.</w:t>
      </w:r>
    </w:p>
    <w:p>
      <w:pPr>
        <w:pStyle w:val="BodyText"/>
      </w:pPr>
      <w:r>
        <w:t xml:space="preserve">Furthermore, the Curriculum Developer has shown innovation in incorporating project-based learning and inquiry-based approaches. These methods encourage students to take ownership of their learning and develop problem-solving skills. The integration of real-world scenarios relevant to the urban context of Canada Toronto makes the curriculum more relatable and applicable, thereby increasing student motivation and retention of knowledge.</w:t>
      </w:r>
    </w:p>
    <w:bookmarkEnd w:id="24"/>
    <w:bookmarkStart w:id="25" w:name="Xb2d2918ade6086156b670ed75d1a376e511d5f7"/>
    <w:p>
      <w:pPr>
        <w:pStyle w:val="Heading2"/>
      </w:pPr>
      <w:r>
        <w:t xml:space="preserve">5. Collaboration and Professional Development</w:t>
      </w:r>
    </w:p>
    <w:p>
      <w:pPr>
        <w:pStyle w:val="FirstParagraph"/>
      </w:pPr>
      <w:r>
        <w:t xml:space="preserve">Effective curriculum development is a collaborative endeavor. This Peer Review Report assesses the Curriculum Developer's ability to work with teachers, administrators, and community stakeholders. The developer has demonstrated strong communication skills and a willingness to gather feedback from educators on the ground. This collaborative approach ensures that the curriculum is practical, feasible, and responsive to the needs of both teachers and students.</w:t>
      </w:r>
    </w:p>
    <w:p>
      <w:pPr>
        <w:pStyle w:val="BodyText"/>
      </w:pPr>
      <w:r>
        <w:t xml:space="preserve">Additionally, the Curriculum Developer has actively participated in professional development opportunities, staying abreast of the latest educational research and trends. This commitment to continuous learning is evident in the high quality and relevance of the materials produced. The developer has also contributed to the professional growth of colleagues by sharing best practices and facilitating workshops on curriculum implementation.</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 few areas for potential enhancement. First, there is an opportunity to further integrate data-driven decision-making into the curriculum development process. By systematically analyzing student performance data, the Curriculum Developer can refine materials to better address specific learning gaps.</w:t>
      </w:r>
    </w:p>
    <w:p>
      <w:pPr>
        <w:pStyle w:val="BodyText"/>
      </w:pPr>
      <w:r>
        <w:t xml:space="preserve">Second, while the use of technology is strong, there is room to explore emerging educational technologies, such as artificial intelligence and virtual reality, to create even more immersive learning experiences. Finally, increasing the frequency of stakeholder consultations, particularly with parents and community organizations in Canada Toronto, could further enrich the curriculum and ensure it remains deeply connected to the community it serves.</w:t>
      </w:r>
    </w:p>
    <w:bookmarkEnd w:id="26"/>
    <w:bookmarkStart w:id="27" w:name="conclusion"/>
    <w:p>
      <w:pPr>
        <w:pStyle w:val="Heading2"/>
      </w:pPr>
      <w:r>
        <w:t xml:space="preserve">7. Conclusion</w:t>
      </w:r>
    </w:p>
    <w:p>
      <w:pPr>
        <w:pStyle w:val="FirstParagraph"/>
      </w:pPr>
      <w:r>
        <w:t xml:space="preserve">In conclusion, this Peer Review Report affirms that the Curriculum Developer is making significant and positive contributions to the educational landscape of Canada Toronto. Their work is characterized by a strong alignment with Ontario Curriculum standards, a deep commitment to inclusivity and equity, and a innovative approach to instructional design. The developer's collaborative spirit and dedication to professional growth further enhance their effectiveness.</w:t>
      </w:r>
    </w:p>
    <w:p>
      <w:pPr>
        <w:pStyle w:val="BodyText"/>
      </w:pPr>
      <w:r>
        <w:t xml:space="preserve">The Curriculum Developer plays a crucial role in shaping the educational experiences of students in one of the world's most diverse cities. By continuing to refine their practices and embrace new opportunities for improvement, they will undoubtedly continue to support the academic success and holistic development of all learners in Toronto. This report recommends continued support and recognition for the Curriculum Developer's outstanding work.</w:t>
      </w:r>
    </w:p>
    <w:bookmarkEnd w:id="27"/>
    <w:p>
      <w:pPr>
        <w:pStyle w:val="BodyText"/>
      </w:pPr>
      <w:r>
        <w:rPr>
          <w:bCs/>
          <w:b/>
        </w:rPr>
        <w:t xml:space="preserve">Reviewed by:</w:t>
      </w:r>
    </w:p>
    <w:p>
      <w:pPr>
        <w:pStyle w:val="BodyText"/>
      </w:pPr>
      <w:r>
        <w:t xml:space="preserve">__________________________</w:t>
      </w:r>
    </w:p>
    <w:p>
      <w:pPr>
        <w:pStyle w:val="BodyText"/>
      </w:pPr>
      <w:r>
        <w:t xml:space="preserve">Senior Educational Specialist</w:t>
      </w:r>
    </w:p>
    <w:p>
      <w:pPr>
        <w:pStyle w:val="BodyText"/>
      </w:pPr>
      <w:r>
        <w:t xml:space="preserve">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2026-10-10T04:30:46Z</dcterms:created>
  <dcterms:modified xsi:type="dcterms:W3CDTF">2026-10-10T04:30:46Z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