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pedagogical contributions, and strategic alignment of the designated Curriculum Developer. The review focuses specifically on the unique educational landscape of Israel Jerusalem, a city characterized by its rich historical significance, diverse cultural demographics, and rigorous academic standards. The purpose of this document is to assess the effectiveness of the curriculum design processes, the integration of local and national educational mandates, and the overall impact on student learning outcomes within the Jerusalem context.</w:t>
      </w:r>
    </w:p>
    <w:bookmarkEnd w:id="21"/>
    <w:bookmarkStart w:id="22" w:name="X54835692032a01fc87da1dd3224c261f04343db"/>
    <w:p>
      <w:pPr>
        <w:pStyle w:val="Heading2"/>
      </w:pPr>
      <w:r>
        <w:t xml:space="preserve">2. Contextual Alignment: The Israel Jerusalem Educational Framework</w:t>
      </w:r>
    </w:p>
    <w:p>
      <w:pPr>
        <w:pStyle w:val="FirstParagraph"/>
      </w:pPr>
      <w:r>
        <w:t xml:space="preserve">Developing curriculum in Israel Jerusalem requires a nuanced understanding of the Ministry of Education's directives while simultaneously addressing the specific needs of the local community. The Curriculum Developer has demonstrated a commendable ability to navigate the complex socio-cultural fabric of Jerusalem. The review highlights the developer's success in creating educational materials that are not only academically robust but also culturally sensitive and inclusive.</w:t>
      </w:r>
    </w:p>
    <w:p>
      <w:pPr>
        <w:pStyle w:val="BodyText"/>
      </w:pPr>
      <w:r>
        <w:t xml:space="preserve">In this specific geographic and cultural setting, the Curriculum Developer has effectively balanced the preservation of traditional values with the integration of modern pedagogical techniques. The review notes that the materials produced respect the diverse backgrounds of students in Jerusalem, ensuring that the curriculum is accessible and relevant to a wide spectrum of learners. This alignment with the local context is crucial for fostering an environment where all students in Israel Jerusalem feel represented and engaged.</w:t>
      </w:r>
    </w:p>
    <w:bookmarkEnd w:id="22"/>
    <w:bookmarkStart w:id="23" w:name="pedagogical-design-and-content-quality"/>
    <w:p>
      <w:pPr>
        <w:pStyle w:val="Heading2"/>
      </w:pPr>
      <w:r>
        <w:t xml:space="preserve">3. Pedagogical Design and Content Quality</w:t>
      </w:r>
    </w:p>
    <w:p>
      <w:pPr>
        <w:pStyle w:val="FirstParagraph"/>
      </w:pPr>
      <w:r>
        <w:t xml:space="preserve">A core component of this Peer Review Report is the assessment of the instructional design quality. The Curriculum Developer has exhibited a strong command of learning theories and instructional strategies. The curriculum frameworks developed during the review period show a clear progression of learning objectives, ensuring that students build upon prior knowledge systematically.</w:t>
      </w:r>
    </w:p>
    <w:p>
      <w:pPr>
        <w:pStyle w:val="BodyText"/>
      </w:pPr>
      <w:r>
        <w:t xml:space="preserve">The content quality is high, characterized by accuracy, relevance, and depth. The Curriculum Developer has successfully incorporated interdisciplinary approaches, linking subjects such as history, geography, and literature to provide a holistic educational experience. This is particularly effective in the context of Israel Jerusalem, where the intersection of history and daily life offers unique opportunities for experiential learning. The developer's ability to weave these local elements into the national curriculum enhances student engagement and deepens their understanding of the material.</w:t>
      </w:r>
    </w:p>
    <w:bookmarkEnd w:id="23"/>
    <w:bookmarkStart w:id="24" w:name="collaboration-and-stakeholder-engagement"/>
    <w:p>
      <w:pPr>
        <w:pStyle w:val="Heading2"/>
      </w:pPr>
      <w:r>
        <w:t xml:space="preserve">4. Collaboration and Stakeholder Engagement</w:t>
      </w:r>
    </w:p>
    <w:p>
      <w:pPr>
        <w:pStyle w:val="FirstParagraph"/>
      </w:pPr>
      <w:r>
        <w:t xml:space="preserve">Effective curriculum development is inherently collaborative. This Peer Review Report evaluates the Curriculum Developer's interactions with teachers, administrators, and community stakeholders in Israel Jerusalem. The developer has maintained open lines of communication, actively seeking feedback from educators who implement the curriculum in the classroom.</w:t>
      </w:r>
    </w:p>
    <w:p>
      <w:pPr>
        <w:pStyle w:val="BodyText"/>
      </w:pPr>
      <w:r>
        <w:t xml:space="preserve">The review indicates that the Curriculum Developer has organized several professional development workshops tailored to the needs of Jerusalem-based educators. These sessions have been instrumental in ensuring that teachers are well-equipped to deliver the new curriculum effectively. Furthermore, the developer has engaged with parents and community leaders to ensure that the curriculum reflects the values and expectations of the local community. This collaborative approach has fostered a sense of ownership and support for the educational initiatives among all stakeholders.</w:t>
      </w:r>
    </w:p>
    <w:bookmarkEnd w:id="24"/>
    <w:bookmarkStart w:id="25" w:name="innovation-and-technological-integration"/>
    <w:p>
      <w:pPr>
        <w:pStyle w:val="Heading2"/>
      </w:pPr>
      <w:r>
        <w:t xml:space="preserve">5. Innovation and Technological Integration</w:t>
      </w:r>
    </w:p>
    <w:p>
      <w:pPr>
        <w:pStyle w:val="FirstParagraph"/>
      </w:pPr>
      <w:r>
        <w:t xml:space="preserve">In an era of rapid technological advancement, the Curriculum Developer has shown a proactive approach to integrating digital tools and resources into the curriculum. The review highlights the successful incorporation of interactive learning platforms and multimedia resources that enhance the learning experience for students in Israel Jerusalem.</w:t>
      </w:r>
    </w:p>
    <w:p>
      <w:pPr>
        <w:pStyle w:val="BodyText"/>
      </w:pPr>
      <w:r>
        <w:t xml:space="preserve">The developer has also explored innovative assessment methods that move beyond traditional testing to include project-based assessments and portfolios. These methods provide a more comprehensive view of student learning and align with modern educational best practices. The emphasis on innovation ensures that the curriculum remains dynamic and responsive to the changing needs of students and the broader educational landscape.</w:t>
      </w:r>
    </w:p>
    <w:bookmarkEnd w:id="25"/>
    <w:bookmarkStart w:id="26" w:name="areas-for-improvement"/>
    <w:p>
      <w:pPr>
        <w:pStyle w:val="Heading2"/>
      </w:pPr>
      <w:r>
        <w:t xml:space="preserve">6. Areas for Improvement</w:t>
      </w:r>
    </w:p>
    <w:p>
      <w:pPr>
        <w:pStyle w:val="FirstParagraph"/>
      </w:pPr>
      <w:r>
        <w:t xml:space="preserve">While the overall performance of the Curriculum Developer is highly satisfactory, this Peer Review Report identifies a few areas for potential improvement. First, there is an opportunity to further enhance the differentiation strategies within the curriculum to better support students with diverse learning needs. Second, the developer could increase the frequency of data-driven reviews to assess the impact of the curriculum on student outcomes more rigorously. Finally, expanding the network of external experts and consultants could bring fresh perspectives and additional resources to the curriculum development process in Israel Jerusalem.</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significant contributions of the Curriculum Developer to the educational system in Israel Jerusalem. The developer's commitment to quality, cultural relevance, and innovation has resulted in a curriculum that is both rigorous and inclusive. The recommendations provided are intended to support continued growth and excellence in curriculum development.</w:t>
      </w:r>
    </w:p>
    <w:p>
      <w:pPr>
        <w:pStyle w:val="BodyText"/>
      </w:pPr>
      <w:r>
        <w:t xml:space="preserve">It is recommended that the Curriculum Developer continue to prioritize stakeholder engagement, embrace technological advancements, and refine differentiation strategies. By doing so, the developer will further strengthen the educational experience for students in Israel Jerusalem and contribute to the broader goals of the national education system.</w:t>
      </w:r>
    </w:p>
    <w:bookmarkEnd w:id="27"/>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Educational Consultant</w:t>
      </w:r>
    </w:p>
    <w:p>
      <w:pPr>
        <w:pStyle w:val="BodyText"/>
      </w:pPr>
      <w:r>
        <w:rPr>
          <w:bCs/>
          <w:b/>
        </w:rPr>
        <w:t xml:space="preserve">Organization:</w:t>
      </w:r>
      <w:r>
        <w:t xml:space="preserve"> </w:t>
      </w:r>
      <w:r>
        <w:t xml:space="preserve">[Name of Educational Institution]</w:t>
      </w:r>
    </w:p>
    <w:p>
      <w:pPr>
        <w:pStyle w:val="BodyText"/>
      </w:pPr>
      <w:r>
        <w:rPr>
          <w:bCs/>
          <w:b/>
        </w:rPr>
        <w:t xml:space="preserve">Location:</w:t>
      </w:r>
      <w:r>
        <w:t xml:space="preserve"> </w:t>
      </w: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2026-10-10T04:12:29Z</dcterms:created>
  <dcterms:modified xsi:type="dcterms:W3CDTF">2026-10-10T04:12:29Z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