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Curriculum Developer</w:t>
      </w:r>
    </w:p>
    <w:p>
      <w:pPr>
        <w:pStyle w:val="BodyText"/>
      </w:pPr>
      <w:r>
        <w:rPr>
          <w:bCs/>
          <w:b/>
        </w:rPr>
        <w:t xml:space="preserve">Context:</w:t>
      </w:r>
      <w:r>
        <w:t xml:space="preserve"> </w:t>
      </w:r>
      <w:r>
        <w:t xml:space="preserve">Educational Sector in Singapore Singapore</w:t>
      </w:r>
    </w:p>
    <w:p>
      <w:pPr>
        <w:pStyle w:val="BodyText"/>
      </w:pPr>
      <w:r>
        <w:rPr>
          <w:bCs/>
          <w:b/>
        </w:rPr>
        <w:t xml:space="preserve">Date of Review:</w:t>
      </w:r>
      <w:r>
        <w:t xml:space="preserve"> </w:t>
      </w:r>
      <w:r>
        <w:t xml:space="preserve">October 24, 2023</w:t>
      </w:r>
    </w:p>
    <w:p>
      <w:pPr>
        <w:pStyle w:val="BodyText"/>
      </w:pPr>
      <w:r>
        <w:rPr>
          <w:bCs/>
          <w:b/>
        </w:rPr>
        <w:t xml:space="preserve">Reviewer Name:</w:t>
      </w:r>
      <w:r>
        <w:t xml:space="preserve"> </w:t>
      </w:r>
      <w:r>
        <w:t xml:space="preserve">[Reviewer Name]</w:t>
      </w:r>
    </w:p>
    <w:p>
      <w:pPr>
        <w:pStyle w:val="BodyText"/>
      </w:pPr>
      <w:r>
        <w:rPr>
          <w:bCs/>
          <w:b/>
        </w:rPr>
        <w:t xml:space="preserve">Reviewee Name:</w:t>
      </w:r>
      <w:r>
        <w:t xml:space="preserve"> </w:t>
      </w:r>
      <w:r>
        <w:t xml:space="preserve">[Curriculum Developer Name]</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pedagogical strategies, and strategic alignment of the Curriculum Developer within the educational landscape of Singapore Singapore. The review focuses on the individual's ability to design, implement, and refine educational frameworks that align with the rigorous standards set by the Ministry of Education (MOE) and local educational institutions. The assessment highlights the developer's commitment to fostering holistic education, integrating technology, and ensuring inclusivity across diverse student demographics in Singapore Singapore.</w:t>
      </w:r>
    </w:p>
    <w:bookmarkEnd w:id="21"/>
    <w:bookmarkStart w:id="22" w:name="X4e8c21130126d6312b7d7e78c9e91e60b9239af"/>
    <w:p>
      <w:pPr>
        <w:pStyle w:val="Heading2"/>
      </w:pPr>
      <w:r>
        <w:t xml:space="preserve">2. Alignment with National Educational Goals</w:t>
      </w:r>
    </w:p>
    <w:p>
      <w:pPr>
        <w:pStyle w:val="FirstParagraph"/>
      </w:pPr>
      <w:r>
        <w:t xml:space="preserve">A primary responsibility of a Curriculum Developer in Singapore Singapore is to ensure that learning outcomes resonate with national priorities. The reviewee has demonstrated a strong understanding of the "Teach Less, Learn More" philosophy, which is central to the educational ethos in Singapore Singapore. The curriculum frameworks developed show a clear shift from rote memorization to critical thinking and problem-solving skills.</w:t>
      </w:r>
    </w:p>
    <w:p>
      <w:pPr>
        <w:pStyle w:val="BodyText"/>
      </w:pPr>
      <w:r>
        <w:t xml:space="preserve">Furthermore, the developer has successfully integrated the values of Character and Citizenship Education (CCE) into subject-specific modules. This alignment ensures that students in Singapore Singapore are not only academically proficient but also socially responsible citizens. The review notes that the developer actively consults the latest MOE guidelines to ensure that all learning materials remain current and compliant with national standards.</w:t>
      </w:r>
    </w:p>
    <w:bookmarkEnd w:id="22"/>
    <w:bookmarkStart w:id="23" w:name="pedagogical-design-and-innovation"/>
    <w:p>
      <w:pPr>
        <w:pStyle w:val="Heading2"/>
      </w:pPr>
      <w:r>
        <w:t xml:space="preserve">3. Pedagogical Design and Innovation</w:t>
      </w:r>
    </w:p>
    <w:p>
      <w:pPr>
        <w:pStyle w:val="FirstParagraph"/>
      </w:pPr>
      <w:r>
        <w:t xml:space="preserve">The core competency of a Curriculum Developer lies in the ability to create engaging and effective learning experiences. In this review, the subject has been commended for their innovative approach to instructional design. The use of differentiated instruction strategies is evident, allowing for the accommodation of various learning styles and abilities within the classrooms of Singapore Singapore.</w:t>
      </w:r>
    </w:p>
    <w:p>
      <w:pPr>
        <w:pStyle w:val="BodyText"/>
      </w:pPr>
      <w:r>
        <w:t xml:space="preserve">The developer has effectively incorporated project-based learning (PBL) and inquiry-based methodologies. These approaches are particularly relevant in Singapore Singapore, where there is a growing emphasis on preparing students for a future economy that values creativity and adaptability. The integration of interdisciplinary topics has also been noted as a strength, helping students make connections between different subjects and real-world applications.</w:t>
      </w:r>
    </w:p>
    <w:bookmarkEnd w:id="23"/>
    <w:bookmarkStart w:id="24" w:name="X8484212112beab42a189f9ec9b36cb8380d3583"/>
    <w:p>
      <w:pPr>
        <w:pStyle w:val="Heading2"/>
      </w:pPr>
      <w:r>
        <w:t xml:space="preserve">4. Technology Integration and Digital Literacy</w:t>
      </w:r>
    </w:p>
    <w:p>
      <w:pPr>
        <w:pStyle w:val="FirstParagraph"/>
      </w:pPr>
      <w:r>
        <w:t xml:space="preserve">Given the advanced technological infrastructure of Singapore Singapore, the role of a Curriculum Developer requires a robust integration of digital tools. The reviewee has shown proficiency in embedding digital literacy into the curriculum. This includes the use of learning management systems, interactive multimedia resources, and data analytics to track student progress.</w:t>
      </w:r>
    </w:p>
    <w:p>
      <w:pPr>
        <w:pStyle w:val="BodyText"/>
      </w:pPr>
      <w:r>
        <w:t xml:space="preserve">The developer has also facilitated professional development sessions for teachers, ensuring that the educational workforce in Singapore Singapore is equipped to utilize these technologies effectively. This collaborative approach enhances the overall implementation of the curriculum and ensures a seamless digital learning experience for students.</w:t>
      </w:r>
    </w:p>
    <w:bookmarkEnd w:id="24"/>
    <w:bookmarkStart w:id="25" w:name="inclusivity-and-cultural-sensitivity"/>
    <w:p>
      <w:pPr>
        <w:pStyle w:val="Heading2"/>
      </w:pPr>
      <w:r>
        <w:t xml:space="preserve">5. Inclusivity and Cultural Sensitivity</w:t>
      </w:r>
    </w:p>
    <w:p>
      <w:pPr>
        <w:pStyle w:val="FirstParagraph"/>
      </w:pPr>
      <w:r>
        <w:t xml:space="preserve">Singapore Singapore is a multicultural society, and a Curriculum Developer must ensure that educational content is inclusive and culturally sensitive. The review highlights the developer's efforts to incorporate diverse perspectives and narratives into the curriculum. This approach fosters a sense of belonging among students from different racial and ethnic backgrounds.</w:t>
      </w:r>
    </w:p>
    <w:p>
      <w:pPr>
        <w:pStyle w:val="BodyText"/>
      </w:pPr>
      <w:r>
        <w:t xml:space="preserve">Additionally, the developer has addressed the needs of students with special educational needs (SEN) by designing accessible learning materials. This commitment to inclusivity aligns with the broader social goals of Singapore Singapore, ensuring that education is equitable for all learners.</w:t>
      </w:r>
    </w:p>
    <w:bookmarkEnd w:id="25"/>
    <w:bookmarkStart w:id="26" w:name="areas-for-improvement"/>
    <w:p>
      <w:pPr>
        <w:pStyle w:val="Heading2"/>
      </w:pPr>
      <w:r>
        <w:t xml:space="preserve">6. Areas for Improvement</w:t>
      </w:r>
    </w:p>
    <w:p>
      <w:pPr>
        <w:pStyle w:val="FirstParagraph"/>
      </w:pPr>
      <w:r>
        <w:t xml:space="preserve">While the performance of the Curriculum Developer is largely commendable, there are areas for growth. The review suggests a need for more frequent stakeholder engagement, particularly with parents and industry partners in Singapore Singapore. Gathering feedback from these groups can provide valuable insights into the relevance and effectiveness of the curriculum.</w:t>
      </w:r>
    </w:p>
    <w:p>
      <w:pPr>
        <w:pStyle w:val="BodyText"/>
      </w:pPr>
      <w:r>
        <w:t xml:space="preserve">Furthermore, the developer could benefit from exploring emerging trends in artificial intelligence and its potential applications in personalized learning. Staying ahead of technological advancements will ensure that the curriculum remains future-ready and competitive on a global scale.</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the significant contributions of the Curriculum Developer to the educational sector in Singapore Singapore. The individual has demonstrated expertise in aligning curriculum with national goals, fostering innovation, and promoting inclusivity. To further enhance their impact, it is recommended that the developer continues to engage with stakeholders and explore emerging educational technologies.</w:t>
      </w:r>
    </w:p>
    <w:p>
      <w:pPr>
        <w:pStyle w:val="BodyText"/>
      </w:pPr>
      <w:r>
        <w:t xml:space="preserve">The ongoing commitment to excellence in curriculum development is vital for maintaining the high standards of education in Singapore Singapore. This review serves as a testament to the developer's dedication and provides a roadmap for continued professional growth.</w:t>
      </w:r>
    </w:p>
    <w:bookmarkEnd w:id="27"/>
    <w:p>
      <w:pPr>
        <w:pStyle w:val="BodyText"/>
      </w:pPr>
      <w:r>
        <w:rPr>
          <w:bCs/>
          <w:b/>
        </w:rPr>
        <w:t xml:space="preserve">Reviewer 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2026-10-10T04:20:33Z</dcterms:created>
  <dcterms:modified xsi:type="dcterms:W3CDTF">2026-10-10T04:20:33Z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