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Curriculum</w:t>
      </w:r>
      <w:r>
        <w:t xml:space="preserve"> </w:t>
      </w:r>
      <w:r>
        <w:t xml:space="preserve">Developer</w:t>
      </w:r>
      <w:r>
        <w:t xml:space="preserve"> </w:t>
      </w:r>
      <w:r>
        <w:t xml:space="preserve">-</w:t>
      </w:r>
      <w:r>
        <w:t xml:space="preserve"> </w:t>
      </w:r>
      <w:r>
        <w:t xml:space="preserve">Zurich,</w:t>
      </w:r>
      <w:r>
        <w:t xml:space="preserve"> </w:t>
      </w:r>
      <w:r>
        <w:t xml:space="preserve">Switzerland</w:t>
      </w:r>
    </w:p>
    <w:bookmarkStart w:id="21" w:name="peer-review-report"/>
    <w:p>
      <w:pPr>
        <w:pStyle w:val="Heading1"/>
      </w:pPr>
      <w:r>
        <w:t xml:space="preserve">Peer Review Report</w:t>
      </w:r>
    </w:p>
    <w:bookmarkStart w:id="20" w:name="X1544e33f4900c23e3a61cb0decfce502e5c986b"/>
    <w:p>
      <w:pPr>
        <w:pStyle w:val="Heading2"/>
      </w:pPr>
      <w:r>
        <w:t xml:space="preserve">Curriculum Developer Performance Evaluation</w:t>
      </w:r>
    </w:p>
    <w:bookmarkEnd w:id="20"/>
    <w:bookmarkEnd w:id="21"/>
    <w:p>
      <w:pPr>
        <w:pStyle w:val="FirstParagraph"/>
      </w:pPr>
      <w:r>
        <w:rPr>
          <w:bCs/>
          <w:b/>
        </w:rPr>
        <w:t xml:space="preserve">Date:</w:t>
      </w:r>
      <w:r>
        <w:t xml:space="preserve"> </w:t>
      </w:r>
      <w:r>
        <w:t xml:space="preserve">October 24, 2023</w:t>
      </w:r>
      <w:r>
        <w:br/>
      </w:r>
      <w:r>
        <w:rPr>
          <w:bCs/>
          <w:b/>
        </w:rPr>
        <w:t xml:space="preserve">Location:</w:t>
      </w:r>
      <w:r>
        <w:t xml:space="preserve"> </w:t>
      </w:r>
      <w:r>
        <w:t xml:space="preserve">Zurich, Switzerland</w:t>
      </w:r>
      <w:r>
        <w:br/>
      </w:r>
      <w:r>
        <w:rPr>
          <w:bCs/>
          <w:b/>
        </w:rPr>
        <w:t xml:space="preserve">Review Period:</w:t>
      </w:r>
      <w:r>
        <w:t xml:space="preserve"> </w:t>
      </w:r>
      <w:r>
        <w:t xml:space="preserve">Q3 2023 - Q4 2023</w:t>
      </w:r>
      <w:r>
        <w:br/>
      </w:r>
      <w:r>
        <w:rPr>
          <w:bCs/>
          <w:b/>
        </w:rPr>
        <w:t xml:space="preserve">Confidentiality:</w:t>
      </w:r>
      <w:r>
        <w:t xml:space="preserve"> </w:t>
      </w:r>
      <w:r>
        <w:t xml:space="preserve">Internal Use Only</w:t>
      </w:r>
    </w:p>
    <w:p>
      <w:pPr>
        <w:pStyle w:val="BodyText"/>
      </w:pPr>
      <w:r>
        <w:t xml:space="preserve">1. Executive Summary</w:t>
      </w:r>
    </w:p>
    <w:p>
      <w:pPr>
        <w:pStyle w:val="BodyText"/>
      </w:pPr>
      <w:r>
        <w:t xml:space="preserve">This Peer Review Report serves as a comprehensive assessment of the professional performance, pedagogical expertise, and strategic contributions of the Curriculum Developer role within our Zurich-based educational institution. Operating within the highly competitive and quality-focused educational landscape of Switzerland Zurich, the role demands not only academic rigor but also a deep understanding of local regulatory frameworks, cultural nuances, and international best practices. This document outlines the findings of the peer review committee, focusing on the alignment of developed curricula with institutional goals, the integration of Swiss educational standards, and the overall efficacy of instructional design methodologies employed.</w:t>
      </w:r>
    </w:p>
    <w:p>
      <w:pPr>
        <w:pStyle w:val="BodyText"/>
      </w:pPr>
      <w:r>
        <w:t xml:space="preserve">2. Context and Scope of Review</w:t>
      </w:r>
    </w:p>
    <w:p>
      <w:pPr>
        <w:pStyle w:val="BodyText"/>
      </w:pPr>
      <w:r>
        <w:t xml:space="preserve">The review was conducted by a panel of senior educators and instructional designers to evaluate the Curriculum Developer's output over the last six months. The scope of this assessment is specific to the Zurich region, taking into account the unique demands of the Swiss education system, which emphasizes precision, bilingualism (German/English), and vocational-academic integration. The review examines the developer's ability to create learning materials that are not only theoretically sound but also practically applicable within the Swiss context. Key areas of focus include adherence to the Swiss Framework Curriculum, responsiveness to stakeholder feedback, and the successful implementation of digital learning tools.</w:t>
      </w:r>
    </w:p>
    <w:p>
      <w:pPr>
        <w:pStyle w:val="BodyText"/>
      </w:pPr>
      <w:r>
        <w:t xml:space="preserve">3. Evaluation of Pedagogical Design and Content Quality</w:t>
      </w:r>
    </w:p>
    <w:p>
      <w:pPr>
        <w:pStyle w:val="BodyText"/>
      </w:pPr>
      <w:r>
        <w:t xml:space="preserve">The Curriculum Developer has demonstrated a high level of proficiency in instructional design. The learning modules produced exhibit a clear logical progression, aligning closely with Bloom’s Taxonomy and ensuring that learning objectives are measurable and achievable. A significant strength identified during this Peer Review Report is the developer's ability to localize content for the Zurich market. For instance, case studies and examples used in the curriculum effectively reflect the Swiss business environment and cultural values, enhancing student engagement and relevance.</w:t>
      </w:r>
    </w:p>
    <w:p>
      <w:pPr>
        <w:pStyle w:val="BodyText"/>
      </w:pPr>
      <w:r>
        <w:t xml:space="preserve">Furthermore, the integration of multilingual resources has been handled with exceptional care. Recognizing that Zurich is a hub for international talent, the Curriculum Developer has ensured that materials are accessible to both German-speaking locals and English-speaking expatriates. This dual-language approach is critical for maintaining the institution's reputation in Switzerland Zurich. The content accuracy is impeccable, reflecting the Swiss standard of excellence and attention to detail.</w:t>
      </w:r>
    </w:p>
    <w:p>
      <w:pPr>
        <w:pStyle w:val="BodyText"/>
      </w:pPr>
      <w:r>
        <w:t xml:space="preserve">4. Alignment with Swiss Regulatory Standards</w:t>
      </w:r>
    </w:p>
    <w:p>
      <w:pPr>
        <w:pStyle w:val="BodyText"/>
      </w:pPr>
      <w:r>
        <w:t xml:space="preserve">Compliance with educational regulations is paramount in Switzerland. The review confirms that the Curriculum Developer maintains a rigorous adherence to the guidelines set forth by the Swiss Conference of Cantonal Ministers of Education (EDK). The developer has successfully navigated the complex requirements of the Zurich cantonal education department, ensuring that all new courses meet the necessary accreditation standards. This proactive approach to compliance minimizes institutional risk and ensures that our qualifications are recognized both nationally and internationally.</w:t>
      </w:r>
    </w:p>
    <w:p>
      <w:pPr>
        <w:pStyle w:val="BodyText"/>
      </w:pPr>
      <w:r>
        <w:t xml:space="preserve">Additionally, the developer has incorporated sustainability and ethical considerations into the curriculum, reflecting the strong societal values prevalent in Switzerland Zurich. This alignment with local societal expectations enhances the institution's standing within the community and demonstrates a commitment to holistic education.</w:t>
      </w:r>
    </w:p>
    <w:p>
      <w:pPr>
        <w:pStyle w:val="BodyText"/>
      </w:pPr>
      <w:r>
        <w:t xml:space="preserve">5. Collaboration and Stakeholder Engagement</w:t>
      </w:r>
    </w:p>
    <w:p>
      <w:pPr>
        <w:pStyle w:val="BodyText"/>
      </w:pPr>
      <w:r>
        <w:t xml:space="preserve">Effective communication is essential for a Curriculum Developer, particularly in a collaborative environment like Zurich. The peer review highlights the developer's strong interpersonal skills and ability to work cross-functionally with faculty, industry partners, and administrative staff. The developer has actively sought feedback from local industry leaders in Zurich to ensure that the curriculum remains relevant to current labor market needs. This industry-academia partnership is a hallmark of the Swiss vocational and higher education model, and the developer's efforts in this area are commendable.</w:t>
      </w:r>
    </w:p>
    <w:p>
      <w:pPr>
        <w:pStyle w:val="BodyText"/>
      </w:pPr>
      <w:r>
        <w:t xml:space="preserve">The developer has also facilitated several workshops for teaching staff to ensure smooth implementation of new curricula. These sessions were well-received and contributed to a cohesive teaching approach across departments. The ability to translate complex pedagogical concepts into actionable strategies for educators is a key competency that the Curriculum Developer has consistently demonstrated.</w:t>
      </w:r>
    </w:p>
    <w:p>
      <w:pPr>
        <w:pStyle w:val="BodyText"/>
      </w:pPr>
      <w:r>
        <w:t xml:space="preserve">6. Areas for Improvement and Recommendations</w:t>
      </w:r>
    </w:p>
    <w:p>
      <w:pPr>
        <w:pStyle w:val="BodyText"/>
      </w:pPr>
      <w:r>
        <w:t xml:space="preserve">While the performance of the Curriculum Developer is largely exemplary, the Peer Review Report identifies a few areas for potential enhancement. First, there is an opportunity to further leverage emerging educational technologies, such as AI-driven adaptive learning platforms, which are gaining traction in Zurich's tech-forward educational sector. Integrating these tools could enhance personalized learning experiences for students.</w:t>
      </w:r>
    </w:p>
    <w:p>
      <w:pPr>
        <w:pStyle w:val="BodyText"/>
      </w:pPr>
      <w:r>
        <w:t xml:space="preserve">Second, while the localization of content is strong, there is room to deepen the integration of Swiss history and civic education into non-language specific courses. This would further strengthen the cultural immersion aspect of the curriculum. Finally, the developer is encouraged to document more extensively the data-driven rationale behind curriculum changes, providing a clearer audit trail for future reviews and accreditation processes.</w:t>
      </w:r>
    </w:p>
    <w:p>
      <w:pPr>
        <w:pStyle w:val="BodyText"/>
      </w:pPr>
      <w:r>
        <w:t xml:space="preserve">7. Conclusion</w:t>
      </w:r>
    </w:p>
    <w:p>
      <w:pPr>
        <w:pStyle w:val="BodyText"/>
      </w:pPr>
      <w:r>
        <w:t xml:space="preserve">In conclusion, this Peer Review Report affirms that the Curriculum Developer is performing at a high standard, meeting and often exceeding the expectations set for the role within our Zurich institution. The developer's commitment to quality, regulatory compliance, and cultural relevance makes them a valuable asset to the team. Their work directly contributes to the institution's mission of providing world-class education in Switzerland Zurich. With the recommended improvements implemented, the Curriculum Developer is well-positioned to continue driving innovation and excellence in our educational offerings.</w:t>
      </w:r>
    </w:p>
    <w:p>
      <w:pPr>
        <w:pStyle w:val="BodyText"/>
      </w:pPr>
      <w:r>
        <w:rPr>
          <w:bCs/>
          <w:b/>
        </w:rPr>
        <w:t xml:space="preserve">Reviewed By:</w:t>
      </w:r>
      <w:r>
        <w:br/>
      </w:r>
      <w:r>
        <w:t xml:space="preserve">Dr. Elena Müller</w:t>
      </w:r>
      <w:r>
        <w:br/>
      </w:r>
      <w:r>
        <w:t xml:space="preserve">Head of Academic Affairs</w:t>
      </w:r>
    </w:p>
    <w:p>
      <w:pPr>
        <w:pStyle w:val="BodyText"/>
      </w:pPr>
      <w:r>
        <w:rPr>
          <w:bCs/>
          <w:b/>
        </w:rPr>
        <w:t xml:space="preserve">Reviewed By:</w:t>
      </w:r>
      <w:r>
        <w:br/>
      </w:r>
      <w:r>
        <w:t xml:space="preserve">Thomas Weber</w:t>
      </w:r>
      <w:r>
        <w:br/>
      </w:r>
      <w:r>
        <w:t xml:space="preserve">Senior Instructional Designer</w:t>
      </w:r>
    </w:p>
    <w:p>
      <w:pPr>
        <w:pStyle w:val="BodyText"/>
      </w:pPr>
      <w:r>
        <w:t xml:space="preserve">© 2023 Educational Institution Zurich. All rights reserved. This document is confidential and intended solely for the use of the individual or entity to whom it is addressed.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Curriculum Developer - Zurich, Switzerland</dc:title>
  <dc:creator/>
  <dc:language>en</dc:language>
  <cp:keywords/>
  <dcterms:created xsi:type="dcterms:W3CDTF">2026-10-10T04:11:26Z</dcterms:created>
  <dcterms:modified xsi:type="dcterms:W3CDTF">2026-10-10T04:11:26Z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