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Curriculum Developer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Academic Year 2023-2024</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instructional design capabilities, and collaborative contributions of the Curriculum Developer within the educational framework of New York City. The review focuses on the alignment of developed curricula with the New York State Learning Standards, the integration of culturally responsive teaching practices essential to the diverse demographics of NYC, and the overall efficacy of the instructional materials produced. The subject has demonstrated a high level of competency in translating pedagogical theory into practical, engaging, and standards-aligned learning experiences.</w:t>
      </w:r>
    </w:p>
    <w:bookmarkEnd w:id="21"/>
    <w:bookmarkStart w:id="22" w:name="Xe942ccf931c0f7cb1ea93fb9e056d2842553428"/>
    <w:p>
      <w:pPr>
        <w:pStyle w:val="Heading2"/>
      </w:pPr>
      <w:r>
        <w:t xml:space="preserve">2. Alignment with Standards and Regulatory Compliance</w:t>
      </w:r>
    </w:p>
    <w:p>
      <w:pPr>
        <w:pStyle w:val="FirstParagraph"/>
      </w:pPr>
      <w:r>
        <w:t xml:space="preserve">A primary responsibility of the Curriculum Developer in this jurisdiction is ensuring strict adherence to the New York State Learning Standards and the specific mandates of the New York City Department of Education. The review confirms that the curriculum units developed during this period exhibit a rigorous alignment with these standards. The developer has successfully mapped learning objectives to specific grade-level expectations, ensuring that students are adequately prepared for state assessments and standardized testing protocols required in the United States.</w:t>
      </w:r>
    </w:p>
    <w:p>
      <w:pPr>
        <w:pStyle w:val="BodyText"/>
      </w:pPr>
      <w:r>
        <w:t xml:space="preserve">Furthermore, the documentation provided demonstrates a clear understanding of the legal and ethical requirements governing educational content in New York City. This includes the proper integration of diversity, equity, and inclusion (DEI) principles, which are critical in a metropolitan environment as diverse as NYC. The curriculum materials reviewed reflect a commitment to representing various cultural backgrounds, thereby fostering an inclusive learning environment for all students.</w:t>
      </w:r>
    </w:p>
    <w:bookmarkEnd w:id="22"/>
    <w:bookmarkStart w:id="23" w:name="X13f75d3d9355df994fc843febcbacb3d4f11eb2"/>
    <w:p>
      <w:pPr>
        <w:pStyle w:val="Heading2"/>
      </w:pPr>
      <w:r>
        <w:t xml:space="preserve">3. Instructional Design and Pedagogical Quality</w:t>
      </w:r>
    </w:p>
    <w:p>
      <w:pPr>
        <w:pStyle w:val="FirstParagraph"/>
      </w:pPr>
      <w:r>
        <w:t xml:space="preserve">The quality of instructional design is a cornerstone of this role. The Peer Review Panel observed that the Curriculum Developer employs evidence-based instructional strategies, such as Universal Design for Learning (UDL) and differentiated instruction. These approaches are particularly vital in New York City classrooms, where student populations often vary widely in terms of language proficiency, learning styles, and socioeconomic backgrounds.</w:t>
      </w:r>
    </w:p>
    <w:p>
      <w:pPr>
        <w:pStyle w:val="BodyText"/>
      </w:pPr>
      <w:r>
        <w:t xml:space="preserve">The learning modules developed are characterized by clear, measurable learning outcomes and scaffolded activities that support student progression. The integration of formative and summative assessments is seamless, allowing educators to monitor student understanding in real-time. Additionally, the developer has shown innovation in incorporating digital tools and multimedia resources, enhancing student engagement and catering to the tech-savvy nature of modern learners in the United States.</w:t>
      </w:r>
    </w:p>
    <w:bookmarkEnd w:id="23"/>
    <w:bookmarkStart w:id="24" w:name="Xa83f661ebe134e9153b9c7fa392c69ca184216e"/>
    <w:p>
      <w:pPr>
        <w:pStyle w:val="Heading2"/>
      </w:pPr>
      <w:r>
        <w:t xml:space="preserve">4. Collaboration and Professional Communication</w:t>
      </w:r>
    </w:p>
    <w:p>
      <w:pPr>
        <w:pStyle w:val="FirstParagraph"/>
      </w:pPr>
      <w:r>
        <w:t xml:space="preserve">Effective collaboration is essential for a Curriculum Developer working within the complex ecosystem of New York City schools. This report highlights the subject's strong ability to work collaboratively with teachers, administrators, and other stakeholders. The developer has actively sought feedback from classroom practitioners to ensure that the curriculum is practical, feasible, and responsive to the realities of the classroom environment.</w:t>
      </w:r>
    </w:p>
    <w:p>
      <w:pPr>
        <w:pStyle w:val="BodyText"/>
      </w:pPr>
      <w:r>
        <w:t xml:space="preserve">Professional communication skills are exemplary. The developer has facilitated numerous professional development workshops and training sessions for educators across various boroughs. These sessions have been instrumental in ensuring that teachers are well-equipped to implement the new curriculum effectively. The ability to articulate complex pedagogical concepts in an accessible manner has been particularly noted as a strength.</w:t>
      </w:r>
    </w:p>
    <w:bookmarkEnd w:id="24"/>
    <w:bookmarkStart w:id="25" w:name="areas-for-growth-and-recommendations"/>
    <w:p>
      <w:pPr>
        <w:pStyle w:val="Heading2"/>
      </w:pPr>
      <w:r>
        <w:t xml:space="preserve">5. Areas for Growth and Recommendations</w:t>
      </w:r>
    </w:p>
    <w:p>
      <w:pPr>
        <w:pStyle w:val="FirstParagraph"/>
      </w:pPr>
      <w:r>
        <w:t xml:space="preserve">While the performance of the Curriculum Developer is commendable, there are areas identified for further professional growth. First, there is an opportunity to deepen the integration of project-based learning (PBL) initiatives that connect classroom learning to real-world issues relevant to New York City. This would enhance student engagement and provide practical applications for the skills they are acquiring.</w:t>
      </w:r>
    </w:p>
    <w:p>
      <w:pPr>
        <w:pStyle w:val="BodyText"/>
      </w:pPr>
      <w:r>
        <w:t xml:space="preserve">Second, the developer is encouraged to explore emerging trends in educational technology, particularly artificial intelligence and adaptive learning platforms. Leveraging these technologies could further personalize the learning experience for students and provide valuable data insights for educators. Finally, increasing involvement in cross-disciplinary curriculum development could foster a more holistic educational approach, aligning with the comprehensive goals of the New York City Department of Education.</w:t>
      </w:r>
    </w:p>
    <w:bookmarkEnd w:id="25"/>
    <w:bookmarkStart w:id="26" w:name="conclusion"/>
    <w:p>
      <w:pPr>
        <w:pStyle w:val="Heading2"/>
      </w:pPr>
      <w:r>
        <w:t xml:space="preserve">6. Conclusion</w:t>
      </w:r>
    </w:p>
    <w:p>
      <w:pPr>
        <w:pStyle w:val="FirstParagraph"/>
      </w:pPr>
      <w:r>
        <w:t xml:space="preserve">In conclusion, this Peer Review Report affirms that the Curriculum Developer has performed their duties with professionalism, dedication, and a deep commitment to educational excellence. Their work significantly contributes to the quality of education provided to students in New York City, ensuring that curricula are not only standards-aligned but also culturally responsive and pedagogically sound. The recommendations provided are intended to support continued growth and innovation in this vital role.</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Educational Specialist</w:t>
      </w:r>
    </w:p>
    <w:p>
      <w:pPr>
        <w:pStyle w:val="BodyText"/>
      </w:pPr>
      <w:r>
        <w:rPr>
          <w:bCs/>
          <w:b/>
        </w:rPr>
        <w:t xml:space="preserve">Organization:</w:t>
      </w:r>
      <w:r>
        <w:t xml:space="preserve"> </w:t>
      </w:r>
      <w:r>
        <w:t xml:space="preserve">New York City Department of Education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2026-10-10T08:13:38Z</dcterms:created>
  <dcterms:modified xsi:type="dcterms:W3CDTF">2026-10-10T08:13:38Z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