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Afghanistan</w:t>
      </w:r>
      <w:r>
        <w:t xml:space="preserve"> </w:t>
      </w:r>
      <w:r>
        <w:t xml:space="preserve">Kabul</w:t>
      </w:r>
    </w:p>
    <w:bookmarkStart w:id="27" w:name="X01ce8afa66f37399d78001080c9289e8599dc8d"/>
    <w:p>
      <w:pPr>
        <w:pStyle w:val="Heading1"/>
      </w:pPr>
      <w:r>
        <w:t xml:space="preserve">Peer Review Report: Customs Officer Performance Evaluation</w:t>
      </w:r>
    </w:p>
    <w:p>
      <w:pPr>
        <w:pStyle w:val="FirstParagraph"/>
      </w:pPr>
      <w:r>
        <w:rPr>
          <w:bCs/>
          <w:b/>
        </w:rPr>
        <w:t xml:space="preserve">Organization:</w:t>
      </w:r>
      <w:r>
        <w:t xml:space="preserve"> </w:t>
      </w:r>
      <w:r>
        <w:t xml:space="preserve">Afghanistan National Customs Authority</w:t>
      </w:r>
    </w:p>
    <w:p>
      <w:pPr>
        <w:pStyle w:val="BodyText"/>
      </w:pPr>
      <w:r>
        <w:rPr>
          <w:bCs/>
          <w:b/>
        </w:rPr>
        <w:t xml:space="preserve">Location:</w:t>
      </w:r>
      <w:r>
        <w:t xml:space="preserve"> </w:t>
      </w:r>
      <w:r>
        <w:t xml:space="preserve">Kabul, Afghanistan</w:t>
      </w:r>
    </w:p>
    <w:p>
      <w:pPr>
        <w:pStyle w:val="BodyText"/>
      </w:pPr>
      <w:r>
        <w:rPr>
          <w:bCs/>
          <w:b/>
        </w:rPr>
        <w:t xml:space="preserve">Officer Name:</w:t>
      </w:r>
      <w:r>
        <w:t xml:space="preserve"> </w:t>
      </w:r>
      <w:r>
        <w:t xml:space="preserve">[Insert Officer Name]</w:t>
      </w:r>
    </w:p>
    <w:p>
      <w:pPr>
        <w:pStyle w:val="BodyText"/>
      </w:pPr>
      <w:r>
        <w:rPr>
          <w:bCs/>
          <w:b/>
        </w:rPr>
        <w:t xml:space="preserve">Rank/Position:</w:t>
      </w:r>
      <w:r>
        <w:t xml:space="preserve"> </w:t>
      </w:r>
      <w:r>
        <w:t xml:space="preserve">Senior Customs Officer</w:t>
      </w:r>
    </w:p>
    <w:p>
      <w:pPr>
        <w:pStyle w:val="BodyText"/>
      </w:pPr>
      <w:r>
        <w:rPr>
          <w:bCs/>
          <w:b/>
        </w:rPr>
        <w:t xml:space="preserve">Review Period:</w:t>
      </w:r>
      <w:r>
        <w:t xml:space="preserve"> </w:t>
      </w:r>
      <w:r>
        <w:t xml:space="preserve">January 1, 2023 – December 31, 2023</w:t>
      </w:r>
    </w:p>
    <w:p>
      <w:pPr>
        <w:pStyle w:val="BodyText"/>
      </w:pPr>
      <w:r>
        <w:rPr>
          <w:bCs/>
          <w:b/>
        </w:rPr>
        <w:t xml:space="preserve">Reviewer Name:</w:t>
      </w:r>
      <w:r>
        <w:t xml:space="preserve"> </w:t>
      </w:r>
      <w:r>
        <w:t xml:space="preserve">[Insert Reviewer Name]</w:t>
      </w:r>
    </w:p>
    <w:p>
      <w:pPr>
        <w:pStyle w:val="BodyText"/>
      </w:pPr>
      <w:r>
        <w:rPr>
          <w:bCs/>
          <w:b/>
        </w:rPr>
        <w:t xml:space="preserve">Date of Report:</w:t>
      </w:r>
      <w:r>
        <w:t xml:space="preserve"> </w:t>
      </w:r>
      <w:r>
        <w:t xml:space="preserve">[Insert Date]</w:t>
      </w:r>
    </w:p>
    <w:bookmarkStart w:id="20" w:name="introduction-and-purpose"/>
    <w:p>
      <w:pPr>
        <w:pStyle w:val="Heading2"/>
      </w:pPr>
      <w:r>
        <w:t xml:space="preserve">1. Introduction and Purpose</w:t>
      </w:r>
    </w:p>
    <w:p>
      <w:pPr>
        <w:pStyle w:val="FirstParagraph"/>
      </w:pPr>
      <w:r>
        <w:t xml:space="preserve">This Peer Review Report serves as a comprehensive assessment of the professional conduct, operational efficiency, and ethical standards of the aforementioned Customs Officer stationed in Kabul, Afghanistan. The primary objective of this evaluation is to ensure that the officer adheres to the strict regulatory frameworks established by the Afghanistan National Customs Authority and international trade agreements. Given the strategic importance of Kabul as the central hub for import and export activities within the country, the role of the Customs Officer is critical in maintaining national security, preventing illicit trade, and facilitating legitimate commerce. This report provides a detailed analysis of the officer's performance over the specified review period, highlighting areas of excellence and identifying opportunities for professional development.</w:t>
      </w:r>
    </w:p>
    <w:bookmarkEnd w:id="20"/>
    <w:bookmarkStart w:id="21" w:name="Xaa72cd3e203566711e5bb68a8d939e4aba59e03"/>
    <w:p>
      <w:pPr>
        <w:pStyle w:val="Heading2"/>
      </w:pPr>
      <w:r>
        <w:t xml:space="preserve">2. Operational Efficiency and Technical Competence</w:t>
      </w:r>
    </w:p>
    <w:p>
      <w:pPr>
        <w:pStyle w:val="FirstParagraph"/>
      </w:pPr>
      <w:r>
        <w:t xml:space="preserve">The Customs Officer has demonstrated a high level of technical competence in processing cargo declarations and managing border control procedures at the Kabul International Airport and surrounding land crossings. Throughout the review period, the officer consistently applied the Harmonized System (HS) codes accurately, ensuring that tariffs and duties were calculated correctly in accordance with Afghan law. The officer's ability to utilize the Automated System for Customs Data (ASYCUDA) has been particularly noteworthy, contributing to a reduction in processing times for commercial shipments entering Kabul.</w:t>
      </w:r>
    </w:p>
    <w:p>
      <w:pPr>
        <w:pStyle w:val="BodyText"/>
      </w:pPr>
      <w:r>
        <w:t xml:space="preserve">Furthermore, the officer exhibited strong analytical skills in risk assessment. By effectively identifying high-risk shipments for inspection, the officer played a pivotal role in intercepting undeclared goods and preventing revenue leakage. The peer review team observed that the officer maintained a balanced approach, ensuring that legitimate trade was not unduly hindered while maintaining rigorous scrutiny of suspicious consignments. This balance is essential in Kabul, where the volume of trade is significant and the economic impact of delays can be severe.</w:t>
      </w:r>
    </w:p>
    <w:bookmarkEnd w:id="21"/>
    <w:bookmarkStart w:id="22" w:name="X7517718b9df1cc9d520c3ad0f68643317980fed"/>
    <w:p>
      <w:pPr>
        <w:pStyle w:val="Heading2"/>
      </w:pPr>
      <w:r>
        <w:t xml:space="preserve">3. Integrity, Ethics, and Anti-Corruption Measures</w:t>
      </w:r>
    </w:p>
    <w:p>
      <w:pPr>
        <w:pStyle w:val="FirstParagraph"/>
      </w:pPr>
      <w:r>
        <w:t xml:space="preserve">Integrity is the cornerstone of the Customs Officer's role, especially in the complex environment of Afghanistan Kabul. This peer review places significant emphasis on the officer's adherence to ethical standards and anti-corruption protocols. The officer has consistently demonstrated unwavering commitment to transparency and accountability. There were no reported incidents of bribery, favoritism, or conflict of interest during the review period.</w:t>
      </w:r>
    </w:p>
    <w:p>
      <w:pPr>
        <w:pStyle w:val="BodyText"/>
      </w:pPr>
      <w:r>
        <w:t xml:space="preserve">The officer actively participated in internal audits and compliance checks, showing a proactive attitude towards maintaining the integrity of the customs process. In several instances, the officer reported potential irregularities within the supply chain, showcasing a dedication to upholding the rule of law. This behavior is commendable and sets a positive example for junior officers and colleagues within the Kabul customs district. The peer review team notes that the officer's ethical conduct contributes significantly to the credibility of the Afghanistan National Customs Authority in the eyes of international partners and local stakeholders.</w:t>
      </w:r>
    </w:p>
    <w:bookmarkEnd w:id="22"/>
    <w:bookmarkStart w:id="23" w:name="Xd166a503a34de23936a835339ba9f6b42a9998c"/>
    <w:p>
      <w:pPr>
        <w:pStyle w:val="Heading2"/>
      </w:pPr>
      <w:r>
        <w:t xml:space="preserve">4. Security and Compliance with National Regulations</w:t>
      </w:r>
    </w:p>
    <w:p>
      <w:pPr>
        <w:pStyle w:val="FirstParagraph"/>
      </w:pPr>
      <w:r>
        <w:t xml:space="preserve">Given the security dynamics in Afghanistan, the Customs Officer's role extends beyond revenue collection to include national security responsibilities. The officer has effectively collaborated with other security agencies in Kabul to prevent the smuggling of prohibited items, including weapons, narcotics, and dual-use goods. The peer review confirms that the officer strictly followed all security protocols and intelligence-sharing procedures.</w:t>
      </w:r>
    </w:p>
    <w:p>
      <w:pPr>
        <w:pStyle w:val="BodyText"/>
      </w:pPr>
      <w:r>
        <w:t xml:space="preserve">The officer's knowledge of Afghan customs regulations and international trade laws is robust. During the review period, the officer successfully handled complex cases involving restricted imports, ensuring that all legal requirements were met before goods were released into the Kabul market. This diligence helps protect the local economy and public safety, reinforcing the importance of the Customs Officer's position in the broader context of national governance.</w:t>
      </w:r>
    </w:p>
    <w:bookmarkEnd w:id="23"/>
    <w:bookmarkStart w:id="24" w:name="communication-and-teamwork"/>
    <w:p>
      <w:pPr>
        <w:pStyle w:val="Heading2"/>
      </w:pPr>
      <w:r>
        <w:t xml:space="preserve">5. Communication and Teamwork</w:t>
      </w:r>
    </w:p>
    <w:p>
      <w:pPr>
        <w:pStyle w:val="FirstParagraph"/>
      </w:pPr>
      <w:r>
        <w:t xml:space="preserve">Effective communication is vital for a Customs Officer operating in a diverse environment like Kabul. The officer has demonstrated strong interpersonal skills, interacting professionally with traders, logistics companies, and government officials. The peer review team observed that the officer provided clear and timely information to stakeholders, reducing confusion and enhancing the overall efficiency of the customs clearance process.</w:t>
      </w:r>
    </w:p>
    <w:p>
      <w:pPr>
        <w:pStyle w:val="BodyText"/>
      </w:pPr>
      <w:r>
        <w:t xml:space="preserve">Additionally, the officer has been a supportive team member, mentoring junior staff and sharing knowledge about best practices in customs operations. This collaborative approach fosters a positive work environment and contributes to the professional growth of the entire team. The officer's ability to work cohesively with colleagues from different backgrounds is a valuable asset in the multicultural setting of Kabul.</w:t>
      </w:r>
    </w:p>
    <w:bookmarkEnd w:id="24"/>
    <w:bookmarkStart w:id="25" w:name="Xda79409093af40bd3d15ed7d2a5582dbca223f1"/>
    <w:p>
      <w:pPr>
        <w:pStyle w:val="Heading2"/>
      </w:pPr>
      <w:r>
        <w:t xml:space="preserve">6. Areas for Improvement and Recommendations</w:t>
      </w:r>
    </w:p>
    <w:p>
      <w:pPr>
        <w:pStyle w:val="FirstParagraph"/>
      </w:pPr>
      <w:r>
        <w:t xml:space="preserve">While the officer's performance has been largely exemplary, the peer review identifies a few areas for improvement. First, it is recommended that the officer pursue advanced training in digital customs technologies to further enhance efficiency in data processing and risk analysis. Second, the officer could benefit from additional language training to improve communication with international traders and diplomats operating in Kabul. Finally, the officer is encouraged to take on more leadership roles in cross-departmental projects to develop strategic management skills.</w:t>
      </w:r>
    </w:p>
    <w:bookmarkEnd w:id="25"/>
    <w:bookmarkStart w:id="26" w:name="conclusion"/>
    <w:p>
      <w:pPr>
        <w:pStyle w:val="Heading2"/>
      </w:pPr>
      <w:r>
        <w:t xml:space="preserve">7. Conclusion</w:t>
      </w:r>
    </w:p>
    <w:p>
      <w:pPr>
        <w:pStyle w:val="FirstParagraph"/>
      </w:pPr>
      <w:r>
        <w:t xml:space="preserve">In conclusion, this Peer Review Report affirms that the Customs Officer has performed their duties with professionalism, integrity, and dedication. The officer's contributions to the efficient and secure operation of customs facilities in Afghanistan Kabul are significant and align with the strategic goals of the Afghanistan National Customs Authority. The officer is recommended for continued service and potential advancement within the organization. This report serves as a formal record of the officer's achievements and provides a roadmap for future professional development.</w:t>
      </w:r>
    </w:p>
    <w:bookmarkEnd w:id="26"/>
    <w:p>
      <w:pPr>
        <w:pStyle w:val="BodyText"/>
      </w:pPr>
      <w:r>
        <w:rPr>
          <w:bCs/>
          <w:b/>
        </w:rPr>
        <w:t xml:space="preserve">Reviewed By:</w:t>
      </w:r>
    </w:p>
    <w:p>
      <w:pPr>
        <w:pStyle w:val="BodyText"/>
      </w:pPr>
      <w:r>
        <w:t xml:space="preserve">[Insert Reviewer Name]</w:t>
      </w:r>
    </w:p>
    <w:p>
      <w:pPr>
        <w:pStyle w:val="BodyText"/>
      </w:pPr>
      <w:r>
        <w:t xml:space="preserve">[Insert Reviewer Title]</w:t>
      </w:r>
    </w:p>
    <w:p>
      <w:pPr>
        <w:pStyle w:val="BodyText"/>
      </w:pPr>
      <w:r>
        <w:rPr>
          <w:bCs/>
          <w:b/>
        </w:rPr>
        <w:t xml:space="preserve">Date:</w:t>
      </w:r>
      <w:r>
        <w:t xml:space="preserve"> </w:t>
      </w:r>
      <w:r>
        <w:t xml:space="preserve">[Insert Date]</w:t>
      </w:r>
    </w:p>
    <w:p>
      <w:pPr>
        <w:pStyle w:val="BodyText"/>
      </w:pPr>
      <w:r>
        <w:rPr>
          <w:bCs/>
          <w:b/>
        </w:rPr>
        <w:t xml:space="preserve">Officer Acknowledgment:</w:t>
      </w:r>
    </w:p>
    <w:p>
      <w:pPr>
        <w:pStyle w:val="BodyText"/>
      </w:pPr>
      <w:r>
        <w:t xml:space="preserve">[Insert Officer Name]</w:t>
      </w:r>
    </w:p>
    <w:p>
      <w:pPr>
        <w:pStyle w:val="BodyText"/>
      </w:pPr>
      <w:r>
        <w:t xml:space="preserve">[Insert Officer Title]</w:t>
      </w:r>
    </w:p>
    <w:p>
      <w:pPr>
        <w:pStyle w:val="BodyText"/>
      </w:pPr>
      <w:r>
        <w:rPr>
          <w:bCs/>
          <w:b/>
        </w:rPr>
        <w:t xml:space="preserve">Date:</w:t>
      </w:r>
      <w:r>
        <w:t xml:space="preserve"> </w:t>
      </w:r>
      <w:r>
        <w:t xml:space="preserve">[Insert Date]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Afghanistan Kabul</dc:title>
  <dc:creator/>
  <dc:language>en</dc:language>
  <cp:keywords/>
  <dcterms:created xsi:type="dcterms:W3CDTF">2026-10-10T03:17:45Z</dcterms:created>
  <dcterms:modified xsi:type="dcterms:W3CDTF">2026-10-10T03:17:45Z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