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Customs</w:t>
      </w:r>
      <w:r>
        <w:t xml:space="preserve"> </w:t>
      </w:r>
      <w:r>
        <w:t xml:space="preserve">Officer</w:t>
      </w:r>
      <w:r>
        <w:t xml:space="preserve"> </w:t>
      </w:r>
      <w:r>
        <w:t xml:space="preserve">-</w:t>
      </w:r>
      <w:r>
        <w:t xml:space="preserve"> </w:t>
      </w:r>
      <w:r>
        <w:t xml:space="preserve">Australia</w:t>
      </w:r>
      <w:r>
        <w:t xml:space="preserve"> </w:t>
      </w:r>
      <w:r>
        <w:t xml:space="preserve">Melbourne</w:t>
      </w:r>
    </w:p>
    <w:bookmarkStart w:id="20" w:name="peer-review-report"/>
    <w:p>
      <w:pPr>
        <w:pStyle w:val="Heading1"/>
      </w:pPr>
      <w:r>
        <w:t xml:space="preserve">Peer Review Report</w:t>
      </w:r>
    </w:p>
    <w:p>
      <w:pPr>
        <w:pStyle w:val="FirstParagraph"/>
      </w:pPr>
      <w:r>
        <w:rPr>
          <w:bCs/>
          <w:b/>
        </w:rPr>
        <w:t xml:space="preserve">Position:</w:t>
      </w:r>
      <w:r>
        <w:t xml:space="preserve"> </w:t>
      </w:r>
      <w:r>
        <w:t xml:space="preserve">Customs Officer</w:t>
      </w:r>
    </w:p>
    <w:p>
      <w:pPr>
        <w:pStyle w:val="BodyText"/>
      </w:pPr>
      <w:r>
        <w:rPr>
          <w:bCs/>
          <w:b/>
        </w:rPr>
        <w:t xml:space="preserve">Location:</w:t>
      </w:r>
      <w:r>
        <w:t xml:space="preserve"> </w:t>
      </w:r>
      <w:r>
        <w:t xml:space="preserve">Australia Melbourne</w:t>
      </w:r>
    </w:p>
    <w:p>
      <w:pPr>
        <w:pStyle w:val="BodyText"/>
      </w:pPr>
      <w:r>
        <w:rPr>
          <w:bCs/>
          <w:b/>
        </w:rPr>
        <w:t xml:space="preserve">Date of Review:</w:t>
      </w:r>
      <w:r>
        <w:t xml:space="preserve"> </w:t>
      </w:r>
      <w:r>
        <w:t xml:space="preserve">October 10, 2023</w:t>
      </w:r>
    </w:p>
    <w:p>
      <w:pPr>
        <w:pStyle w:val="BodyText"/>
      </w:pPr>
      <w:r>
        <w:rPr>
          <w:bCs/>
          <w:b/>
        </w:rPr>
        <w:t xml:space="preserve">Reviewed By:</w:t>
      </w:r>
      <w:r>
        <w:t xml:space="preserve"> </w:t>
      </w:r>
      <w:r>
        <w:t xml:space="preserve">Senior Customs Officer, Melbourne Customs Operations</w:t>
      </w:r>
    </w:p>
    <w:bookmarkEnd w:id="20"/>
    <w:bookmarkStart w:id="21" w:name="introduction"/>
    <w:p>
      <w:pPr>
        <w:pStyle w:val="Heading2"/>
      </w:pPr>
      <w:r>
        <w:t xml:space="preserve">1. Introduction</w:t>
      </w:r>
    </w:p>
    <w:p>
      <w:pPr>
        <w:pStyle w:val="FirstParagraph"/>
      </w:pPr>
      <w:r>
        <w:t xml:space="preserve">This Peer Review Report has been prepared to evaluate the performance, conduct, and professional development of a Customs Officer stationed in Australia Melbourne. The purpose of this review is to provide constructive feedback, identify areas of strength, and outline opportunities for improvement in alignment with the standards set by the Australian Border Force (ABF). The review focuses on the officer’s adherence to protocols, effectiveness in border control operations, and contribution to the team within the Melbourne customs environment.</w:t>
      </w:r>
    </w:p>
    <w:bookmarkEnd w:id="21"/>
    <w:bookmarkStart w:id="25" w:name="performance-evaluation"/>
    <w:p>
      <w:pPr>
        <w:pStyle w:val="Heading2"/>
      </w:pPr>
      <w:r>
        <w:t xml:space="preserve">2. Performance Evaluation</w:t>
      </w:r>
    </w:p>
    <w:bookmarkStart w:id="22" w:name="operational-competence"/>
    <w:p>
      <w:pPr>
        <w:pStyle w:val="Heading3"/>
      </w:pPr>
      <w:r>
        <w:t xml:space="preserve">2.1 Operational Competence</w:t>
      </w:r>
    </w:p>
    <w:p>
      <w:pPr>
        <w:pStyle w:val="FirstParagraph"/>
      </w:pPr>
      <w:r>
        <w:t xml:space="preserve">The Customs Officer has demonstrated a strong understanding of the operational procedures required for effective border control in Australia Melbourne. Their ability to process cargo and passenger documentation accurately and efficiently reflects a high level of competence. The officer consistently applies the relevant legislation and guidelines, ensuring compliance with national security and biosecurity requirements.</w:t>
      </w:r>
    </w:p>
    <w:p>
      <w:pPr>
        <w:pStyle w:val="BodyText"/>
      </w:pPr>
      <w:r>
        <w:t xml:space="preserve">During routine inspections, the officer has shown proficiency in identifying discrepancies and potential risks. Their attention to detail has contributed to the timely detection of irregularities, thereby supporting the integrity of the customs process. The officer’s familiarity with the use of advanced scanning technologies and data systems further enhances their operational effectiveness.</w:t>
      </w:r>
    </w:p>
    <w:bookmarkEnd w:id="22"/>
    <w:bookmarkStart w:id="23" w:name="communication-and-interpersonal-skills"/>
    <w:p>
      <w:pPr>
        <w:pStyle w:val="Heading3"/>
      </w:pPr>
      <w:r>
        <w:t xml:space="preserve">2.2 Communication and Interpersonal Skills</w:t>
      </w:r>
    </w:p>
    <w:p>
      <w:pPr>
        <w:pStyle w:val="FirstParagraph"/>
      </w:pPr>
      <w:r>
        <w:t xml:space="preserve">Effective communication is a critical aspect of the role of a Customs Officer, particularly in a diverse and multicultural environment such as Australia Melbourne. The officer under review has exhibited strong communication skills, both verbal and written, when interacting with travelers, freight operators, and colleagues. Their ability to explain customs regulations clearly and professionally has been noted as a significant strength.</w:t>
      </w:r>
    </w:p>
    <w:p>
      <w:pPr>
        <w:pStyle w:val="BodyText"/>
      </w:pPr>
      <w:r>
        <w:t xml:space="preserve">The officer also demonstrates cultural sensitivity and respect when dealing with individuals from various backgrounds. This is particularly important in Melbourne, where the customs operations serve a highly international community. The officer’s approachability and professionalism contribute to a positive experience for those interacting with the customs process.</w:t>
      </w:r>
    </w:p>
    <w:bookmarkEnd w:id="23"/>
    <w:bookmarkStart w:id="24" w:name="teamwork-and-collaboration"/>
    <w:p>
      <w:pPr>
        <w:pStyle w:val="Heading3"/>
      </w:pPr>
      <w:r>
        <w:t xml:space="preserve">2.3 Teamwork and Collaboration</w:t>
      </w:r>
    </w:p>
    <w:p>
      <w:pPr>
        <w:pStyle w:val="FirstParagraph"/>
      </w:pPr>
      <w:r>
        <w:t xml:space="preserve">The Customs Officer has shown a strong commitment to teamwork and collaboration within the Melbourne customs operations. They actively participate in team meetings, share insights, and support colleagues in achieving operational goals. Their willingness to assist in training new officers and providing guidance on complex cases highlights their dedication to the collective success of the team.</w:t>
      </w:r>
    </w:p>
    <w:p>
      <w:pPr>
        <w:pStyle w:val="BodyText"/>
      </w:pPr>
      <w:r>
        <w:t xml:space="preserve">The officer’s ability to work effectively with other agencies, such as the Department of Agriculture, Fisheries and Forestry and the Australian Federal Police, further underscores their collaborative approach. This inter-agency cooperation is essential for maintaining the security and efficiency of border operations in Australia Melbourne.</w:t>
      </w:r>
    </w:p>
    <w:bookmarkEnd w:id="24"/>
    <w:bookmarkEnd w:id="25"/>
    <w:bookmarkStart w:id="28" w:name="areas-for-improvement"/>
    <w:p>
      <w:pPr>
        <w:pStyle w:val="Heading2"/>
      </w:pPr>
      <w:r>
        <w:t xml:space="preserve">3. Areas for Improvement</w:t>
      </w:r>
    </w:p>
    <w:bookmarkStart w:id="26" w:name="advanced-risk-assessment-skills"/>
    <w:p>
      <w:pPr>
        <w:pStyle w:val="Heading3"/>
      </w:pPr>
      <w:r>
        <w:t xml:space="preserve">3.1 Advanced Risk Assessment Skills</w:t>
      </w:r>
    </w:p>
    <w:p>
      <w:pPr>
        <w:pStyle w:val="FirstParagraph"/>
      </w:pPr>
      <w:r>
        <w:t xml:space="preserve">While the Customs Officer has demonstrated solid operational competence, there is an opportunity to further develop their advanced risk assessment skills. Enhancing their ability to analyze complex data patterns and identify emerging threats would strengthen their contribution to the border security framework. Participation in specialized training programs focused on risk analysis and intelligence-led operations is recommended.</w:t>
      </w:r>
    </w:p>
    <w:bookmarkEnd w:id="26"/>
    <w:bookmarkStart w:id="27" w:name="leadership-and-initiative"/>
    <w:p>
      <w:pPr>
        <w:pStyle w:val="Heading3"/>
      </w:pPr>
      <w:r>
        <w:t xml:space="preserve">3.2 Leadership and Initiative</w:t>
      </w:r>
    </w:p>
    <w:p>
      <w:pPr>
        <w:pStyle w:val="FirstParagraph"/>
      </w:pPr>
      <w:r>
        <w:t xml:space="preserve">The officer has shown potential for leadership but could benefit from taking more initiative in leading projects or initiatives within the team. Encouraging them to take on a mentorship role or lead a small task force on a specific operational challenge would help develop their leadership capabilities. This would also align with the long-term career progression goals for Customs Officers in Australia Melbourne.</w:t>
      </w:r>
    </w:p>
    <w:bookmarkEnd w:id="27"/>
    <w:bookmarkEnd w:id="28"/>
    <w:bookmarkStart w:id="29" w:name="professional-development-and-training"/>
    <w:p>
      <w:pPr>
        <w:pStyle w:val="Heading2"/>
      </w:pPr>
      <w:r>
        <w:t xml:space="preserve">4. Professional Development and Training</w:t>
      </w:r>
    </w:p>
    <w:p>
      <w:pPr>
        <w:pStyle w:val="FirstParagraph"/>
      </w:pPr>
      <w:r>
        <w:t xml:space="preserve">The Customs Officer has actively engaged in professional development opportunities, including attending workshops on biosecurity regulations and cybersecurity. Their commitment to continuous learning is commendable and aligns with the evolving demands of the role. It is recommended that the officer pursue additional certifications in areas such as advanced cargo inspection techniques and cross-border crime prevention to further enhance their expertise.</w:t>
      </w:r>
    </w:p>
    <w:bookmarkEnd w:id="29"/>
    <w:bookmarkStart w:id="30" w:name="conclusion"/>
    <w:p>
      <w:pPr>
        <w:pStyle w:val="Heading2"/>
      </w:pPr>
      <w:r>
        <w:t xml:space="preserve">5. Conclusion</w:t>
      </w:r>
    </w:p>
    <w:p>
      <w:pPr>
        <w:pStyle w:val="FirstParagraph"/>
      </w:pPr>
      <w:r>
        <w:t xml:space="preserve">In conclusion, this Peer Review Report highlights the Customs Officer’s strong performance, professionalism, and dedication to their role within the Australia Melbourne customs operations. Their operational competence, communication skills, and teamwork have been significant assets to the team. While there are areas for improvement, particularly in advanced risk assessment and leadership, the officer has demonstrated a clear willingness to grow and develop. With continued support and targeted training, they are well-positioned to make even greater contributions to the Australian Border Force and the security of Australia’s borders.</w:t>
      </w:r>
    </w:p>
    <w:bookmarkEnd w:id="30"/>
    <w:p>
      <w:pPr>
        <w:pStyle w:val="BodyText"/>
      </w:pPr>
      <w:r>
        <w:rPr>
          <w:bCs/>
          <w:b/>
        </w:rPr>
        <w:t xml:space="preserve">Reviewed By:</w:t>
      </w:r>
    </w:p>
    <w:p>
      <w:pPr>
        <w:pStyle w:val="BodyText"/>
      </w:pPr>
      <w:r>
        <w:t xml:space="preserve">Senior Customs Officer</w:t>
      </w:r>
    </w:p>
    <w:p>
      <w:pPr>
        <w:pStyle w:val="BodyText"/>
      </w:pPr>
      <w:r>
        <w:t xml:space="preserve">Melbourne Customs Operations</w:t>
      </w:r>
    </w:p>
    <w:p>
      <w:pPr>
        <w:pStyle w:val="BodyText"/>
      </w:pPr>
      <w:r>
        <w:t xml:space="preserve">Australian Border Force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Customs Officer - Australia Melbourne</dc:title>
  <dc:creator/>
  <dc:language>en</dc:language>
  <cp:keywords/>
  <dcterms:created xsi:type="dcterms:W3CDTF">2026-10-10T04:05:26Z</dcterms:created>
  <dcterms:modified xsi:type="dcterms:W3CDTF">2026-10-10T04:05:26Z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