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professionalism, and operational effectiveness of a Customs Officer stationed in Canada Montreal. The purpose of this review is to provide constructive feedback, identify areas of strength, and highlight opportunities for improvement. The Customs Officer plays a critical role in ensuring the safety, security, and integrity of Canada's borders, particularly in a bustling hub like Montreal, which serves as a key entry point for international trade and travel.</w:t>
      </w:r>
    </w:p>
    <w:bookmarkEnd w:id="21"/>
    <w:bookmarkStart w:id="22" w:name="operational-performance"/>
    <w:p>
      <w:pPr>
        <w:pStyle w:val="Heading2"/>
      </w:pPr>
      <w:r>
        <w:t xml:space="preserve">Operational Performance</w:t>
      </w:r>
    </w:p>
    <w:p>
      <w:pPr>
        <w:pStyle w:val="FirstParagraph"/>
      </w:pPr>
      <w:r>
        <w:t xml:space="preserve">The Customs Officer demonstrated a high level of competence in executing their duties at the Canada Montreal border facility. Their ability to efficiently process travelers and cargo while maintaining strict adherence to customs regulations was commendable. The officer consistently applied the necessary protocols to inspect goods, verify documentation, and identify potential violations. This diligence is essential in a high-traffic environment like Montreal, where the volume of passengers and shipments requires both speed and accuracy.</w:t>
      </w:r>
    </w:p>
    <w:p>
      <w:pPr>
        <w:pStyle w:val="BodyText"/>
      </w:pPr>
      <w:r>
        <w:t xml:space="preserve">Furthermore, the officer exhibited strong observational skills, which are crucial for detecting suspicious behavior or irregularities. Their proactive approach to questioning travelers and examining cargo contributed to the successful identification of several prohibited items during the review period. This aligns with the broader objectives of the Canada Border Services Agency (CBSA) to safeguard the nation against illegal activities and ensure compliance with federal laws.</w:t>
      </w:r>
    </w:p>
    <w:bookmarkEnd w:id="22"/>
    <w:bookmarkStart w:id="23" w:name="professionalism-and-conduct"/>
    <w:p>
      <w:pPr>
        <w:pStyle w:val="Heading2"/>
      </w:pPr>
      <w:r>
        <w:t xml:space="preserve">Professionalism and Conduct</w:t>
      </w:r>
    </w:p>
    <w:p>
      <w:pPr>
        <w:pStyle w:val="FirstParagraph"/>
      </w:pPr>
      <w:r>
        <w:t xml:space="preserve">Professionalism is a cornerstone of the Customs Officer role, and the individual under review consistently upheld this standard. Their interactions with the public were characterized by courtesy, respect, and clarity, even in challenging situations. In a multicultural city like Canada Montreal, where officers encounter individuals from diverse backgrounds, the ability to communicate effectively and empathetically is vital. The officer demonstrated cultural sensitivity and adaptability, which helped to foster positive relationships with travelers and stakeholders.</w:t>
      </w:r>
    </w:p>
    <w:p>
      <w:pPr>
        <w:pStyle w:val="BodyText"/>
      </w:pPr>
      <w:r>
        <w:t xml:space="preserve">Additionally, the officer maintained a high level of integrity and ethical conduct throughout their duties. They adhered strictly to confidentiality requirements and avoided any conflicts of interest. This commitment to professionalism not only enhances the credibility of the Customs Officer role but also reinforces public trust in the border control processes of Canada Montreal.</w:t>
      </w:r>
    </w:p>
    <w:bookmarkEnd w:id="23"/>
    <w:bookmarkStart w:id="24" w:name="teamwork-and-collaboration"/>
    <w:p>
      <w:pPr>
        <w:pStyle w:val="Heading2"/>
      </w:pPr>
      <w:r>
        <w:t xml:space="preserve">Teamwork and Collaboration</w:t>
      </w:r>
    </w:p>
    <w:p>
      <w:pPr>
        <w:pStyle w:val="FirstParagraph"/>
      </w:pPr>
      <w:r>
        <w:t xml:space="preserve">Effective teamwork is essential for the seamless operation of border control facilities. The Customs Officer under review actively collaborated with colleagues, supervisors, and other agencies to achieve shared goals. They participated in team meetings, shared valuable insights, and supported fellow officers during peak periods. This collaborative spirit is particularly important in Canada Montreal, where coordination among various departments is necessary to manage the complexities of international trade and travel.</w:t>
      </w:r>
    </w:p>
    <w:p>
      <w:pPr>
        <w:pStyle w:val="BodyText"/>
      </w:pPr>
      <w:r>
        <w:t xml:space="preserve">The officer also demonstrated a willingness to mentor junior staff, providing guidance and assistance to help them develop their skills. This leadership quality contributes to the overall effectiveness of the team and ensures that high standards are maintained across the board.</w:t>
      </w:r>
    </w:p>
    <w:bookmarkEnd w:id="24"/>
    <w:bookmarkStart w:id="25" w:name="areas-for-improvement"/>
    <w:p>
      <w:pPr>
        <w:pStyle w:val="Heading2"/>
      </w:pPr>
      <w:r>
        <w:t xml:space="preserve">Areas for Improvement</w:t>
      </w:r>
    </w:p>
    <w:p>
      <w:pPr>
        <w:pStyle w:val="FirstParagraph"/>
      </w:pPr>
      <w:r>
        <w:t xml:space="preserve">While the Customs Officer performed admirably in most aspects of their role, there are a few areas where improvement could be beneficial. First, there is an opportunity to enhance their proficiency in using advanced technology and software systems employed at the Canada Montreal border facility. As border control operations increasingly rely on digital tools, staying updated with the latest technological advancements will enable the officer to perform their duties more efficiently.</w:t>
      </w:r>
    </w:p>
    <w:p>
      <w:pPr>
        <w:pStyle w:val="BodyText"/>
      </w:pPr>
      <w:r>
        <w:t xml:space="preserve">Second, the officer could benefit from additional training in conflict resolution and de-escalation techniques. While their interactions with the public were generally positive, there were instances where heightened tensions required more nuanced handling. Developing these skills will further strengthen their ability to manage difficult situations with composure and professionalism.</w:t>
      </w:r>
    </w:p>
    <w:bookmarkEnd w:id="25"/>
    <w:bookmarkStart w:id="26" w:name="conclusion"/>
    <w:p>
      <w:pPr>
        <w:pStyle w:val="Heading2"/>
      </w:pPr>
      <w:r>
        <w:t xml:space="preserve">Conclusion</w:t>
      </w:r>
    </w:p>
    <w:p>
      <w:pPr>
        <w:pStyle w:val="FirstParagraph"/>
      </w:pPr>
      <w:r>
        <w:t xml:space="preserve">In conclusion, this Peer Review Report highlights the significant contributions of the Customs Officer to the operations at Canada Montreal. Their dedication, professionalism, and commitment to excellence have been instrumental in maintaining the integrity and efficiency of border control processes. By addressing the identified areas for improvement, the officer has the potential to further enhance their performance and continue to serve as a valuable asset to the team.</w:t>
      </w:r>
    </w:p>
    <w:p>
      <w:pPr>
        <w:pStyle w:val="BodyText"/>
      </w:pPr>
      <w:r>
        <w:t xml:space="preserve">This review underscores the importance of ongoing evaluation and development in ensuring that Customs Officers are equipped to meet the evolving challenges of their role. The feedback provided herein is intended to support the officer's growth and reinforce the high standards expected within the Canada Border Services Agency.</w:t>
      </w:r>
    </w:p>
    <w:bookmarkEnd w:id="26"/>
    <w:p>
      <w:pPr>
        <w:pStyle w:val="BodyText"/>
      </w:pPr>
      <w:r>
        <w:rPr>
          <w:bCs/>
          <w:b/>
        </w:rPr>
        <w:t xml:space="preserve">Reviewed by:</w:t>
      </w:r>
      <w:r>
        <w:t xml:space="preserve"> </w:t>
      </w:r>
      <w:r>
        <w:t xml:space="preserve">[Name]</w:t>
      </w:r>
    </w:p>
    <w:p>
      <w:pPr>
        <w:pStyle w:val="BodyText"/>
      </w:pPr>
      <w:r>
        <w:rPr>
          <w:bCs/>
          <w:b/>
        </w:rPr>
        <w:t xml:space="preserve">Position:</w:t>
      </w:r>
      <w:r>
        <w:t xml:space="preserve"> </w:t>
      </w:r>
      <w:r>
        <w:t xml:space="preserve">Senior Customs Officer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Canada Montreal</dc:title>
  <dc:creator/>
  <dc:language>en</dc:language>
  <cp:keywords/>
  <dcterms:created xsi:type="dcterms:W3CDTF">2026-10-10T04:26:26Z</dcterms:created>
  <dcterms:modified xsi:type="dcterms:W3CDTF">2026-10-10T04:26:26Z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