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France</w:t>
      </w:r>
      <w:r>
        <w:t xml:space="preserve"> </w:t>
      </w:r>
      <w:r>
        <w:t xml:space="preserve">Lyon</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Customs Officer</w:t>
      </w:r>
    </w:p>
    <w:p>
      <w:pPr>
        <w:pStyle w:val="BodyText"/>
      </w:pPr>
      <w:r>
        <w:rPr>
          <w:bCs/>
          <w:b/>
        </w:rPr>
        <w:t xml:space="preserve">Location:</w:t>
      </w:r>
      <w:r>
        <w:t xml:space="preserve"> </w:t>
      </w:r>
      <w:r>
        <w:t xml:space="preserve">France Lyon</w:t>
      </w:r>
    </w:p>
    <w:p>
      <w:pPr>
        <w:pStyle w:val="BodyText"/>
      </w:pPr>
      <w:r>
        <w:rPr>
          <w:bCs/>
          <w:b/>
        </w:rPr>
        <w:t xml:space="preserve">Date of Review:</w:t>
      </w:r>
      <w:r>
        <w:t xml:space="preserve"> </w:t>
      </w:r>
      <w:r>
        <w:t xml:space="preserve">October 10, 2023</w:t>
      </w:r>
    </w:p>
    <w:p>
      <w:pPr>
        <w:pStyle w:val="BodyText"/>
      </w:pPr>
      <w:r>
        <w:rPr>
          <w:bCs/>
          <w:b/>
        </w:rPr>
        <w:t xml:space="preserve">Review Period:</w:t>
      </w:r>
      <w:r>
        <w:t xml:space="preserve"> </w:t>
      </w:r>
      <w:r>
        <w:t xml:space="preserve">January 1, 2023 - September 30,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professionalism, and operational effectiveness of a Customs Officer stationed in France Lyon. The review aims to provide a comprehensive assessment of the officer's adherence to customs regulations, their ability to manage border control operations, and their contribution to the overall efficiency of the customs department in Lyon. This document is intended to serve as a formal record of the officer's performance and to identify areas for improvement and professional development.</w:t>
      </w:r>
    </w:p>
    <w:bookmarkEnd w:id="21"/>
    <w:bookmarkStart w:id="22" w:name="officer-information"/>
    <w:p>
      <w:pPr>
        <w:pStyle w:val="Heading2"/>
      </w:pPr>
      <w:r>
        <w:t xml:space="preserve">2. Officer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Full Name]</w:t>
            </w:r>
          </w:p>
        </w:tc>
      </w:tr>
      <w:tr>
        <w:tc>
          <w:tcPr/>
          <w:p>
            <w:pPr>
              <w:pStyle w:val="Compact"/>
              <w:jc w:val="left"/>
            </w:pPr>
            <w:r>
              <w:t xml:space="preserve">Employee ID</w:t>
            </w:r>
          </w:p>
        </w:tc>
        <w:tc>
          <w:tcPr/>
          <w:p>
            <w:pPr>
              <w:pStyle w:val="Compact"/>
              <w:jc w:val="left"/>
            </w:pPr>
            <w:r>
              <w:t xml:space="preserve">[Employee ID Number]</w:t>
            </w:r>
          </w:p>
        </w:tc>
      </w:tr>
      <w:tr>
        <w:tc>
          <w:tcPr/>
          <w:p>
            <w:pPr>
              <w:pStyle w:val="Compact"/>
              <w:jc w:val="left"/>
            </w:pPr>
            <w:r>
              <w:t xml:space="preserve">Position</w:t>
            </w:r>
          </w:p>
        </w:tc>
        <w:tc>
          <w:tcPr/>
          <w:p>
            <w:pPr>
              <w:pStyle w:val="Compact"/>
              <w:jc w:val="left"/>
            </w:pPr>
            <w:r>
              <w:t xml:space="preserve">Customs Officer</w:t>
            </w:r>
          </w:p>
        </w:tc>
      </w:tr>
      <w:tr>
        <w:tc>
          <w:tcPr/>
          <w:p>
            <w:pPr>
              <w:pStyle w:val="Compact"/>
              <w:jc w:val="left"/>
            </w:pPr>
            <w:r>
              <w:t xml:space="preserve">Department</w:t>
            </w:r>
          </w:p>
        </w:tc>
        <w:tc>
          <w:tcPr/>
          <w:p>
            <w:pPr>
              <w:pStyle w:val="Compact"/>
              <w:jc w:val="left"/>
            </w:pPr>
            <w:r>
              <w:t xml:space="preserve">Customs and Border Control</w:t>
            </w:r>
          </w:p>
        </w:tc>
      </w:tr>
      <w:tr>
        <w:tc>
          <w:tcPr/>
          <w:p>
            <w:pPr>
              <w:pStyle w:val="Compact"/>
              <w:jc w:val="left"/>
            </w:pPr>
            <w:r>
              <w:t xml:space="preserve">Location</w:t>
            </w:r>
          </w:p>
        </w:tc>
        <w:tc>
          <w:tcPr/>
          <w:p>
            <w:pPr>
              <w:pStyle w:val="Compact"/>
              <w:jc w:val="left"/>
            </w:pPr>
            <w:r>
              <w:t xml:space="preserve">France Lyon</w:t>
            </w:r>
          </w:p>
        </w:tc>
      </w:tr>
      <w:tr>
        <w:tc>
          <w:tcPr/>
          <w:p>
            <w:pPr>
              <w:pStyle w:val="Compact"/>
              <w:jc w:val="left"/>
            </w:pPr>
            <w:r>
              <w:t xml:space="preserve">Supervisor</w:t>
            </w:r>
          </w:p>
        </w:tc>
        <w:tc>
          <w:tcPr/>
          <w:p>
            <w:pPr>
              <w:pStyle w:val="Compact"/>
              <w:jc w:val="left"/>
            </w:pPr>
            <w:r>
              <w:t xml:space="preserve">[Supervisor's Name]</w:t>
            </w:r>
          </w:p>
        </w:tc>
      </w:tr>
    </w:tbl>
    <w:bookmarkEnd w:id="22"/>
    <w:bookmarkStart w:id="27" w:name="performance-evaluation"/>
    <w:p>
      <w:pPr>
        <w:pStyle w:val="Heading2"/>
      </w:pPr>
      <w:r>
        <w:t xml:space="preserve">3. Performance Evaluation</w:t>
      </w:r>
    </w:p>
    <w:bookmarkStart w:id="23" w:name="operational-efficiency"/>
    <w:p>
      <w:pPr>
        <w:pStyle w:val="Heading3"/>
      </w:pPr>
      <w:r>
        <w:t xml:space="preserve">3.1 Operational Efficiency</w:t>
      </w:r>
    </w:p>
    <w:p>
      <w:pPr>
        <w:pStyle w:val="FirstParagraph"/>
      </w:pPr>
      <w:r>
        <w:t xml:space="preserve">The Customs Officer has demonstrated a high level of operational efficiency in managing customs procedures at the France Lyon border control points. The officer consistently ensures that all incoming and outgoing goods are inspected in accordance with French and European Union regulations. Their ability to process large volumes of cargo and travelers efficiently has contributed significantly to reducing wait times and enhancing the overall flow of trade and travel through Lyon.</w:t>
      </w:r>
    </w:p>
    <w:p>
      <w:pPr>
        <w:pStyle w:val="BodyText"/>
      </w:pPr>
      <w:r>
        <w:t xml:space="preserve">Key achievements in this area include:</w:t>
      </w:r>
    </w:p>
    <w:p>
      <w:pPr>
        <w:numPr>
          <w:ilvl w:val="0"/>
          <w:numId w:val="1001"/>
        </w:numPr>
        <w:pStyle w:val="Compact"/>
      </w:pPr>
      <w:r>
        <w:t xml:space="preserve">Successful implementation of new inspection protocols that improved processing times by 15%.</w:t>
      </w:r>
    </w:p>
    <w:p>
      <w:pPr>
        <w:numPr>
          <w:ilvl w:val="0"/>
          <w:numId w:val="1001"/>
        </w:numPr>
        <w:pStyle w:val="Compact"/>
      </w:pPr>
      <w:r>
        <w:t xml:space="preserve">Effective coordination with local law enforcement agencies to address smuggling activities.</w:t>
      </w:r>
    </w:p>
    <w:p>
      <w:pPr>
        <w:numPr>
          <w:ilvl w:val="0"/>
          <w:numId w:val="1001"/>
        </w:numPr>
        <w:pStyle w:val="Compact"/>
      </w:pPr>
      <w:r>
        <w:t xml:space="preserve">Proactive identification and seizure of prohibited items, including counterfeit goods and illegal substances.</w:t>
      </w:r>
    </w:p>
    <w:bookmarkEnd w:id="23"/>
    <w:bookmarkStart w:id="24" w:name="compliance-and-adherence-to-regulations"/>
    <w:p>
      <w:pPr>
        <w:pStyle w:val="Heading3"/>
      </w:pPr>
      <w:r>
        <w:t xml:space="preserve">3.2 Compliance and Adherence to Regulations</w:t>
      </w:r>
    </w:p>
    <w:p>
      <w:pPr>
        <w:pStyle w:val="FirstParagraph"/>
      </w:pPr>
      <w:r>
        <w:t xml:space="preserve">Compliance with customs regulations is a critical aspect of the Customs Officer's role. The officer under review has shown a thorough understanding of the legal framework governing customs operations in France Lyon. They have consistently applied the relevant laws and regulations to ensure that all customs procedures are conducted fairly and transparently.</w:t>
      </w:r>
    </w:p>
    <w:p>
      <w:pPr>
        <w:pStyle w:val="BodyText"/>
      </w:pPr>
      <w:r>
        <w:t xml:space="preserve">Notable instances of compliance include:</w:t>
      </w:r>
    </w:p>
    <w:p>
      <w:pPr>
        <w:numPr>
          <w:ilvl w:val="0"/>
          <w:numId w:val="1002"/>
        </w:numPr>
        <w:pStyle w:val="Compact"/>
      </w:pPr>
      <w:r>
        <w:t xml:space="preserve">Accurate documentation and reporting of all customs activities, ensuring full transparency and accountability.</w:t>
      </w:r>
    </w:p>
    <w:p>
      <w:pPr>
        <w:numPr>
          <w:ilvl w:val="0"/>
          <w:numId w:val="1002"/>
        </w:numPr>
        <w:pStyle w:val="Compact"/>
      </w:pPr>
      <w:r>
        <w:t xml:space="preserve">Strict adherence to anti-corruption policies and ethical standards.</w:t>
      </w:r>
    </w:p>
    <w:p>
      <w:pPr>
        <w:numPr>
          <w:ilvl w:val="0"/>
          <w:numId w:val="1002"/>
        </w:numPr>
        <w:pStyle w:val="Compact"/>
      </w:pPr>
      <w:r>
        <w:t xml:space="preserve">Regular participation in training sessions to stay updated on changes in customs laws and procedures.</w:t>
      </w:r>
    </w:p>
    <w:bookmarkEnd w:id="24"/>
    <w:bookmarkStart w:id="25" w:name="communication-and-interpersonal-skills"/>
    <w:p>
      <w:pPr>
        <w:pStyle w:val="Heading3"/>
      </w:pPr>
      <w:r>
        <w:t xml:space="preserve">3.3 Communication and Interpersonal Skills</w:t>
      </w:r>
    </w:p>
    <w:p>
      <w:pPr>
        <w:pStyle w:val="FirstParagraph"/>
      </w:pPr>
      <w:r>
        <w:t xml:space="preserve">Effective communication is essential for a Customs Officer, especially in a multicultural environment like France Lyon. The officer has demonstrated strong communication skills, both in written and verbal forms. They are able to interact professionally with travelers, traders, and other stakeholders, ensuring that all parties understand their rights and obligations.</w:t>
      </w:r>
    </w:p>
    <w:p>
      <w:pPr>
        <w:pStyle w:val="BodyText"/>
      </w:pPr>
      <w:r>
        <w:t xml:space="preserve">Key strengths in this area include:</w:t>
      </w:r>
    </w:p>
    <w:p>
      <w:pPr>
        <w:numPr>
          <w:ilvl w:val="0"/>
          <w:numId w:val="1003"/>
        </w:numPr>
        <w:pStyle w:val="Compact"/>
      </w:pPr>
      <w:r>
        <w:t xml:space="preserve">Clear and concise communication with colleagues and superiors, facilitating smooth team operations.</w:t>
      </w:r>
    </w:p>
    <w:p>
      <w:pPr>
        <w:numPr>
          <w:ilvl w:val="0"/>
          <w:numId w:val="1003"/>
        </w:numPr>
        <w:pStyle w:val="Compact"/>
      </w:pPr>
      <w:r>
        <w:t xml:space="preserve">Ability to handle difficult situations with diplomacy and professionalism.</w:t>
      </w:r>
    </w:p>
    <w:p>
      <w:pPr>
        <w:numPr>
          <w:ilvl w:val="0"/>
          <w:numId w:val="1003"/>
        </w:numPr>
        <w:pStyle w:val="Compact"/>
      </w:pPr>
      <w:r>
        <w:t xml:space="preserve">Proficiency in multiple languages, which has been particularly useful in dealing with international travelers and traders.</w:t>
      </w:r>
    </w:p>
    <w:bookmarkEnd w:id="25"/>
    <w:bookmarkStart w:id="26" w:name="problem-solving-and-decision-making"/>
    <w:p>
      <w:pPr>
        <w:pStyle w:val="Heading3"/>
      </w:pPr>
      <w:r>
        <w:t xml:space="preserve">3.4 Problem-Solving and Decision-Making</w:t>
      </w:r>
    </w:p>
    <w:p>
      <w:pPr>
        <w:pStyle w:val="FirstParagraph"/>
      </w:pPr>
      <w:r>
        <w:t xml:space="preserve">The Customs Officer has shown excellent problem-solving and decision-making skills, particularly in high-pressure situations. They are able to quickly assess complex scenarios and make informed decisions that align with customs regulations and organizational goals.</w:t>
      </w:r>
    </w:p>
    <w:p>
      <w:pPr>
        <w:pStyle w:val="BodyText"/>
      </w:pPr>
      <w:r>
        <w:t xml:space="preserve">Examples of effective problem-solving include:</w:t>
      </w:r>
    </w:p>
    <w:p>
      <w:pPr>
        <w:numPr>
          <w:ilvl w:val="0"/>
          <w:numId w:val="1004"/>
        </w:numPr>
        <w:pStyle w:val="Compact"/>
      </w:pPr>
      <w:r>
        <w:t xml:space="preserve">Successful resolution of a dispute involving a large shipment of goods, ensuring minimal disruption to trade.</w:t>
      </w:r>
    </w:p>
    <w:p>
      <w:pPr>
        <w:numPr>
          <w:ilvl w:val="0"/>
          <w:numId w:val="1004"/>
        </w:numPr>
        <w:pStyle w:val="Compact"/>
      </w:pPr>
      <w:r>
        <w:t xml:space="preserve">Identification and mitigation of potential security threats through thorough risk assessments.</w:t>
      </w:r>
    </w:p>
    <w:p>
      <w:pPr>
        <w:numPr>
          <w:ilvl w:val="0"/>
          <w:numId w:val="1004"/>
        </w:numPr>
        <w:pStyle w:val="Compact"/>
      </w:pPr>
      <w:r>
        <w:t xml:space="preserve">Implementation of innovative solutions to streamline customs processes and improve efficiency.</w:t>
      </w:r>
    </w:p>
    <w:bookmarkEnd w:id="26"/>
    <w:bookmarkEnd w:id="27"/>
    <w:bookmarkStart w:id="28" w:name="areas-for-improvement"/>
    <w:p>
      <w:pPr>
        <w:pStyle w:val="Heading2"/>
      </w:pPr>
      <w:r>
        <w:t xml:space="preserve">4. Areas for Improvement</w:t>
      </w:r>
    </w:p>
    <w:p>
      <w:pPr>
        <w:pStyle w:val="FirstParagraph"/>
      </w:pPr>
      <w:r>
        <w:t xml:space="preserve">While the Customs Officer has performed exceptionally well in many areas, there are some aspects that could be further improved:</w:t>
      </w:r>
    </w:p>
    <w:p>
      <w:pPr>
        <w:numPr>
          <w:ilvl w:val="0"/>
          <w:numId w:val="1005"/>
        </w:numPr>
        <w:pStyle w:val="Compact"/>
      </w:pPr>
      <w:r>
        <w:rPr>
          <w:bCs/>
          <w:b/>
        </w:rPr>
        <w:t xml:space="preserve">Technological Proficiency:</w:t>
      </w:r>
      <w:r>
        <w:t xml:space="preserve"> </w:t>
      </w:r>
      <w:r>
        <w:t xml:space="preserve">Although the officer is familiar with existing customs software, there is room for improvement in leveraging advanced technologies such as artificial intelligence and data analytics to enhance inspection processes.</w:t>
      </w:r>
    </w:p>
    <w:p>
      <w:pPr>
        <w:numPr>
          <w:ilvl w:val="0"/>
          <w:numId w:val="1005"/>
        </w:numPr>
        <w:pStyle w:val="Compact"/>
      </w:pPr>
      <w:r>
        <w:rPr>
          <w:bCs/>
          <w:b/>
        </w:rPr>
        <w:t xml:space="preserve">Leadership Skills:</w:t>
      </w:r>
      <w:r>
        <w:t xml:space="preserve"> </w:t>
      </w:r>
      <w:r>
        <w:t xml:space="preserve">As the officer gains more experience, developing leadership skills will be crucial for taking on more senior roles within the customs department.</w:t>
      </w:r>
    </w:p>
    <w:p>
      <w:pPr>
        <w:numPr>
          <w:ilvl w:val="0"/>
          <w:numId w:val="1005"/>
        </w:numPr>
        <w:pStyle w:val="Compact"/>
      </w:pPr>
      <w:r>
        <w:rPr>
          <w:bCs/>
          <w:b/>
        </w:rPr>
        <w:t xml:space="preserve">Stress Management:</w:t>
      </w:r>
      <w:r>
        <w:t xml:space="preserve"> </w:t>
      </w:r>
      <w:r>
        <w:t xml:space="preserve">Given the high-stress nature of the job, the officer could benefit from additional training in stress management techniques to maintain optimal performance under pressure.</w:t>
      </w:r>
    </w:p>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Provide the officer with advanced training in customs technology and data analytics to enhance their technical skills.</w:t>
      </w:r>
    </w:p>
    <w:p>
      <w:pPr>
        <w:numPr>
          <w:ilvl w:val="0"/>
          <w:numId w:val="1006"/>
        </w:numPr>
        <w:pStyle w:val="Compact"/>
      </w:pPr>
      <w:r>
        <w:t xml:space="preserve">Encourage the officer to participate in leadership development programs to prepare for future managerial roles.</w:t>
      </w:r>
    </w:p>
    <w:p>
      <w:pPr>
        <w:numPr>
          <w:ilvl w:val="0"/>
          <w:numId w:val="1006"/>
        </w:numPr>
        <w:pStyle w:val="Compact"/>
      </w:pPr>
      <w:r>
        <w:t xml:space="preserve">Offer workshops on stress management and resilience to help the officer cope with the demands of the job.</w:t>
      </w:r>
    </w:p>
    <w:p>
      <w:pPr>
        <w:numPr>
          <w:ilvl w:val="0"/>
          <w:numId w:val="1006"/>
        </w:numPr>
        <w:pStyle w:val="Compact"/>
      </w:pPr>
      <w:r>
        <w:t xml:space="preserve">Recognize and reward the officer's outstanding performance to motivate continued excellence.</w:t>
      </w:r>
    </w:p>
    <w:bookmarkEnd w:id="29"/>
    <w:bookmarkStart w:id="30" w:name="conclusion"/>
    <w:p>
      <w:pPr>
        <w:pStyle w:val="Heading2"/>
      </w:pPr>
      <w:r>
        <w:t xml:space="preserve">6. Conclusion</w:t>
      </w:r>
    </w:p>
    <w:p>
      <w:pPr>
        <w:pStyle w:val="FirstParagraph"/>
      </w:pPr>
      <w:r>
        <w:t xml:space="preserve">In conclusion, the Customs Officer stationed in France Lyon has demonstrated a high level of professionalism, competence, and dedication to their role. Their contributions to the customs department have been significant, and they have consistently upheld the standards expected of a Customs Officer. With the recommended improvements and continued support, the officer is well-positioned to further enhance their performance and contribute even more effectively to the customs operations in Lyon.</w:t>
      </w:r>
    </w:p>
    <w:bookmarkEnd w:id="30"/>
    <w:p>
      <w:pPr>
        <w:pStyle w:val="BodyText"/>
      </w:pPr>
      <w:r>
        <w:rPr>
          <w:bCs/>
          <w:b/>
        </w:rPr>
        <w:t xml:space="preserve">Reviewed by:</w:t>
      </w:r>
    </w:p>
    <w:p>
      <w:pPr>
        <w:pStyle w:val="BodyText"/>
      </w:pPr>
      <w:r>
        <w:t xml:space="preserve">[Reviewer's Name]</w:t>
      </w:r>
    </w:p>
    <w:p>
      <w:pPr>
        <w:pStyle w:val="BodyText"/>
      </w:pPr>
      <w:r>
        <w:t xml:space="preserve">[Reviewer's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France Lyon</dc:title>
  <dc:creator/>
  <dc:language>en</dc:language>
  <cp:keywords/>
  <dcterms:created xsi:type="dcterms:W3CDTF">2026-10-10T03:51:20Z</dcterms:created>
  <dcterms:modified xsi:type="dcterms:W3CDTF">2026-10-10T03:51:20Z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