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Japan</w:t>
      </w:r>
      <w:r>
        <w:t xml:space="preserve"> </w:t>
      </w:r>
      <w:r>
        <w:t xml:space="preserve">Tokyo</w:t>
      </w:r>
    </w:p>
    <w:bookmarkStart w:id="26" w:name="X01ce8afa66f37399d78001080c9289e8599dc8d"/>
    <w:p>
      <w:pPr>
        <w:pStyle w:val="Heading1"/>
      </w:pPr>
      <w:r>
        <w:t xml:space="preserve">Peer Review Report: Customs Officer Performance Evaluation</w:t>
      </w:r>
    </w:p>
    <w:p>
      <w:pPr>
        <w:pStyle w:val="FirstParagraph"/>
      </w:pPr>
      <w:r>
        <w:t xml:space="preserve">Officer Name:</w:t>
      </w:r>
      <w:r>
        <w:t xml:space="preserve"> </w:t>
      </w:r>
      <w:r>
        <w:t xml:space="preserve">[Insert Officer Name]</w:t>
      </w:r>
      <w:r>
        <w:br/>
      </w:r>
      <w:r>
        <w:t xml:space="preserve">Badge Number:</w:t>
      </w:r>
      <w:r>
        <w:t xml:space="preserve"> </w:t>
      </w:r>
      <w:r>
        <w:t xml:space="preserve">[Insert Badge Number]</w:t>
      </w:r>
      <w:r>
        <w:br/>
      </w:r>
      <w:r>
        <w:t xml:space="preserve">Rank/Title:</w:t>
      </w:r>
      <w:r>
        <w:t xml:space="preserve"> </w:t>
      </w:r>
      <w:r>
        <w:t xml:space="preserve">Customs Officer</w:t>
      </w:r>
    </w:p>
    <w:p>
      <w:pPr>
        <w:pStyle w:val="BodyText"/>
      </w:pPr>
      <w:r>
        <w:t xml:space="preserve">Reviewing Peer:</w:t>
      </w:r>
      <w:r>
        <w:t xml:space="preserve"> </w:t>
      </w:r>
      <w:r>
        <w:t xml:space="preserve">[Insert Reviewer Name]</w:t>
      </w:r>
      <w:r>
        <w:br/>
      </w:r>
      <w:r>
        <w:t xml:space="preserve">Date of Review:</w:t>
      </w:r>
      <w:r>
        <w:t xml:space="preserve"> </w:t>
      </w:r>
      <w:r>
        <w:t xml:space="preserve">[Insert Date]</w:t>
      </w:r>
      <w:r>
        <w:br/>
      </w:r>
      <w:r>
        <w:t xml:space="preserve">Location:</w:t>
      </w:r>
      <w:r>
        <w:t xml:space="preserve"> </w:t>
      </w:r>
      <w:r>
        <w:t xml:space="preserve">Japan Tokyo (Narita/Haneda Customs Office)</w:t>
      </w:r>
    </w:p>
    <w:bookmarkStart w:id="20" w:name="introduction-and-scope"/>
    <w:p>
      <w:pPr>
        <w:pStyle w:val="Heading2"/>
      </w:pPr>
      <w:r>
        <w:t xml:space="preserve">1. Introduction and Scope</w:t>
      </w:r>
    </w:p>
    <w:p>
      <w:pPr>
        <w:pStyle w:val="FirstParagraph"/>
      </w:pPr>
      <w:r>
        <w:t xml:space="preserve">This Peer Review Report serves as a formal assessment of the professional conduct, operational efficiency, and adherence to regulatory standards of the subject Customs Officer. This evaluation is conducted within the jurisdiction of Japan Tokyo, specifically focusing on the high-volume international transit points such as Narita International Airport (NRT) and Haneda Airport (HND). The purpose of this review is to ensure that the officer maintains the rigorous standards required by the Japan Customs agency, upholding the integrity of the nation's borders while facilitating legitimate trade and travel.</w:t>
      </w:r>
    </w:p>
    <w:p>
      <w:pPr>
        <w:pStyle w:val="BodyText"/>
      </w:pPr>
      <w:r>
        <w:t xml:space="preserve">As a peer reviewer, I have observed the subject officer over a designated period, analyzing their performance in real-time scenarios. This report highlights the officer's ability to navigate the complex legal framework of Japanese customs law, their interaction with international travelers, and their proficiency in utilizing modern detection technologies prevalent in Tokyo's border control infrastructure.</w:t>
      </w:r>
    </w:p>
    <w:bookmarkEnd w:id="20"/>
    <w:bookmarkStart w:id="21" w:name="X8d15cace252974e63bd2ab19a6bff4942c8df70"/>
    <w:p>
      <w:pPr>
        <w:pStyle w:val="Heading2"/>
      </w:pPr>
      <w:r>
        <w:t xml:space="preserve">2. Operational Competence and Regulatory Adherence</w:t>
      </w:r>
    </w:p>
    <w:p>
      <w:pPr>
        <w:pStyle w:val="FirstParagraph"/>
      </w:pPr>
      <w:r>
        <w:t xml:space="preserve">The primary duty of a Customs Officer in Japan Tokyo is to enforce the Customs Law of Japan, ensuring the accurate assessment of duties and the prevention of prohibited items from entering the country. The subject officer has demonstrated a commendable level of technical knowledge regarding the Japan Customs Tariff Schedule. During the review period, the officer correctly identified and processed various categories of goods, ranging from commercial imports to personal effects, ensuring compliance with the specific regulations governing the Tokyo metropolitan area.</w:t>
      </w:r>
    </w:p>
    <w:p>
      <w:pPr>
        <w:pStyle w:val="BodyText"/>
      </w:pPr>
      <w:r>
        <w:t xml:space="preserve">A critical aspect of this role is the inspection of luggage and cargo. The officer displayed a methodical approach to physical inspections, adhering strictly to the Standard Operating Procedures (SOPs) mandated by the agency. There were no instances of procedural negligence observed. Furthermore, the officer showed a strong aptitude for utilizing the advanced X-ray scanning systems and non-intrusive inspection equipment installed at Tokyo's major entry points. Their ability to interpret imaging data accurately contributed to the efficient flow of passengers while maintaining a high level of security vigilance.</w:t>
      </w:r>
    </w:p>
    <w:bookmarkEnd w:id="21"/>
    <w:bookmarkStart w:id="22" w:name="Xf46d1650d200714f5092df17cbb7d62bcb3dd1f"/>
    <w:p>
      <w:pPr>
        <w:pStyle w:val="Heading2"/>
      </w:pPr>
      <w:r>
        <w:t xml:space="preserve">3. Communication Skills and Cultural Sensitivity</w:t>
      </w:r>
    </w:p>
    <w:p>
      <w:pPr>
        <w:pStyle w:val="FirstParagraph"/>
      </w:pPr>
      <w:r>
        <w:t xml:space="preserve">Given that Japan Tokyo is a global hub for international tourism and business, a Customs Officer must possess exceptional communication skills. The subject officer was evaluated on their ability to interact with a diverse demographic of travelers. The officer demonstrated fluency in both Japanese and English, which is essential for conducting interviews and explaining customs regulations to foreign nationals.</w:t>
      </w:r>
    </w:p>
    <w:p>
      <w:pPr>
        <w:pStyle w:val="BodyText"/>
      </w:pPr>
      <w:r>
        <w:t xml:space="preserve">The officer exhibited a high degree of cultural sensitivity and professionalism, reflecting the Japanese value of "Omotenashi" (hospitality) even in an enforcement context. When dealing with travelers who were confused about declaration requirements or duty-free allowances, the officer remained patient and articulate. This approach not only facilitated compliance but also enhanced the reputation of the Japan Customs agency. The officer's demeanor was firm yet respectful, ensuring that authority was maintained without causing unnecessary distress to the public.</w:t>
      </w:r>
    </w:p>
    <w:bookmarkEnd w:id="22"/>
    <w:bookmarkStart w:id="23" w:name="integrity-and-ethical-conduct"/>
    <w:p>
      <w:pPr>
        <w:pStyle w:val="Heading2"/>
      </w:pPr>
      <w:r>
        <w:t xml:space="preserve">4. Integrity and Ethical Conduct</w:t>
      </w:r>
    </w:p>
    <w:p>
      <w:pPr>
        <w:pStyle w:val="FirstParagraph"/>
      </w:pPr>
      <w:r>
        <w:t xml:space="preserve">Integrity is the cornerstone of the Customs Officer profession. In a major economic center like Tokyo, officers are frequently exposed to potential corruption risks. Throughout this peer review, the subject officer maintained an unblemished record of ethical conduct. There were no indications of favoritism, bribery, or the mishandling of seized goods.</w:t>
      </w:r>
    </w:p>
    <w:p>
      <w:pPr>
        <w:pStyle w:val="BodyText"/>
      </w:pPr>
      <w:r>
        <w:t xml:space="preserve">The officer strictly adhered to the Code of Ethics for Public Servants in Japan. When handling sensitive information regarding high-profile individuals or commercial entities, the officer demonstrated discretion and confidentiality. Their commitment to impartiality was evident in every interaction, reinforcing the trust placed in the customs enforcement mechanisms of Japan Tokyo.</w:t>
      </w:r>
    </w:p>
    <w:bookmarkEnd w:id="23"/>
    <w:bookmarkStart w:id="24" w:name="Xda79409093af40bd3d15ed7d2a5582dbca223f1"/>
    <w:p>
      <w:pPr>
        <w:pStyle w:val="Heading2"/>
      </w:pPr>
      <w:r>
        <w:t xml:space="preserve">5. Areas for Improvement and Recommendations</w:t>
      </w:r>
    </w:p>
    <w:p>
      <w:pPr>
        <w:pStyle w:val="FirstParagraph"/>
      </w:pPr>
      <w:r>
        <w:t xml:space="preserve">While the subject officer has performed at a high level, there are specific areas where further development could enhance their effectiveness.</w:t>
      </w:r>
    </w:p>
    <w:p>
      <w:pPr>
        <w:numPr>
          <w:ilvl w:val="0"/>
          <w:numId w:val="1001"/>
        </w:numPr>
        <w:pStyle w:val="Compact"/>
      </w:pPr>
      <w:r>
        <w:rPr>
          <w:bCs/>
          <w:b/>
        </w:rPr>
        <w:t xml:space="preserve">Advanced Language Proficiency:</w:t>
      </w:r>
      <w:r>
        <w:t xml:space="preserve"> </w:t>
      </w:r>
      <w:r>
        <w:t xml:space="preserve">While English proficiency is strong, expanding knowledge of other major languages (such as Mandarin or Korean) would be beneficial given the demographic of travelers in Tokyo.</w:t>
      </w:r>
    </w:p>
    <w:p>
      <w:pPr>
        <w:numPr>
          <w:ilvl w:val="0"/>
          <w:numId w:val="1001"/>
        </w:numPr>
        <w:pStyle w:val="Compact"/>
      </w:pPr>
      <w:r>
        <w:rPr>
          <w:bCs/>
          <w:b/>
        </w:rPr>
        <w:t xml:space="preserve">Technological Adaptation:</w:t>
      </w:r>
      <w:r>
        <w:t xml:space="preserve"> </w:t>
      </w:r>
      <w:r>
        <w:t xml:space="preserve">The officer is encouraged to participate in advanced training modules regarding the latest AI-driven risk assessment tools being integrated into the Japan Customs system.</w:t>
      </w:r>
    </w:p>
    <w:p>
      <w:pPr>
        <w:numPr>
          <w:ilvl w:val="0"/>
          <w:numId w:val="1001"/>
        </w:numPr>
        <w:pStyle w:val="Compact"/>
      </w:pPr>
      <w:r>
        <w:rPr>
          <w:bCs/>
          <w:b/>
        </w:rPr>
        <w:t xml:space="preserve">Stress Management:</w:t>
      </w:r>
      <w:r>
        <w:t xml:space="preserve"> </w:t>
      </w:r>
      <w:r>
        <w:t xml:space="preserve">During peak travel seasons in Tokyo, the pressure on officers increases. Developing further resilience strategies will ensure consistent performance during high-stress periods.</w:t>
      </w:r>
    </w:p>
    <w:bookmarkEnd w:id="24"/>
    <w:bookmarkStart w:id="25" w:name="conclusion"/>
    <w:p>
      <w:pPr>
        <w:pStyle w:val="Heading2"/>
      </w:pPr>
      <w:r>
        <w:t xml:space="preserve">6. Conclusion</w:t>
      </w:r>
    </w:p>
    <w:p>
      <w:pPr>
        <w:pStyle w:val="FirstParagraph"/>
      </w:pPr>
      <w:r>
        <w:t xml:space="preserve">In conclusion, this Peer Review Report confirms that the subject Customs Officer is a valuable asset to the Japan Customs agency in Tokyo. They have demonstrated the necessary skills, knowledge, and ethical fortitude to perform their duties effectively. Their contribution to the security and efficiency of Japan's borders is significant. It is recommended that the officer continues their current trajectory while addressing the minor areas for improvement outlined above.</w:t>
      </w:r>
    </w:p>
    <w:p>
      <w:pPr>
        <w:pStyle w:val="BodyText"/>
      </w:pPr>
      <w:r>
        <w:rPr>
          <w:bCs/>
          <w:b/>
        </w:rPr>
        <w:t xml:space="preserve">Signature of Reviewing Peer:</w:t>
      </w:r>
      <w:r>
        <w:br/>
      </w:r>
      <w:r>
        <w:br/>
      </w:r>
      <w:r>
        <w:t xml:space="preserve">[Signature]</w:t>
      </w:r>
    </w:p>
    <w:p>
      <w:pPr>
        <w:pStyle w:val="BodyText"/>
      </w:pPr>
      <w:r>
        <w:rPr>
          <w:bCs/>
          <w:b/>
        </w:rPr>
        <w:t xml:space="preserve">Signature of Reviewed Officer:</w:t>
      </w:r>
      <w:r>
        <w:br/>
      </w:r>
      <w:r>
        <w:br/>
      </w:r>
      <w:r>
        <w:t xml:space="preserve">[Signature]</w:t>
      </w:r>
    </w:p>
    <w:p>
      <w:pPr>
        <w:pStyle w:val="BodyText"/>
      </w:pPr>
      <w:r>
        <w:t xml:space="preserve">Confidential Document - For Internal Use Only - Japan Customs Agency - Tokyo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Japan Tokyo</dc:title>
  <dc:creator/>
  <dc:language>en</dc:language>
  <cp:keywords/>
  <dcterms:created xsi:type="dcterms:W3CDTF">2026-10-10T07:09:03Z</dcterms:created>
  <dcterms:modified xsi:type="dcterms:W3CDTF">2026-10-10T07:09:03Z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