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Organization:</w:t>
      </w:r>
      <w:r>
        <w:t xml:space="preserve"> </w:t>
      </w:r>
      <w:r>
        <w:t xml:space="preserve">Tanzania Revenue Authority (TRA) - Customs Division</w:t>
      </w:r>
    </w:p>
    <w:p>
      <w:pPr>
        <w:pStyle w:val="BodyText"/>
      </w:pPr>
      <w:r>
        <w:rPr>
          <w:bCs/>
          <w:b/>
        </w:rPr>
        <w:t xml:space="preserve">Location:</w:t>
      </w:r>
      <w:r>
        <w:t xml:space="preserve"> </w:t>
      </w:r>
      <w:r>
        <w:t xml:space="preserve">Dar es Salaam Port Operations, Tanzania</w:t>
      </w:r>
    </w:p>
    <w:p>
      <w:pPr>
        <w:pStyle w:val="BodyText"/>
      </w:pPr>
      <w:r>
        <w:rPr>
          <w:bCs/>
          <w:b/>
        </w:rPr>
        <w:t xml:space="preserve">Date of Report:</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professional performance, operational efficiency, and ethical conduct of a Customs Officer stationed at the Dar es Salaam Port. As the primary gateway for international trade in Tanzania, the Dar es Salaam port presents unique challenges and responsibilities for customs personnel. This review aims to provide a comprehensive assessment based on peer observations, operational metrics, and adherence to national and international customs standards.</w:t>
      </w:r>
    </w:p>
    <w:p>
      <w:pPr>
        <w:pStyle w:val="BodyText"/>
      </w:pPr>
      <w:r>
        <w:t xml:space="preserve">The objective of this review is to identify strengths, areas for improvement, and recommendations for professional development. It is crucial that Customs Officers in Tanzania Dar es Salaam maintain high standards of integrity and efficiency to support the nation's economic growth and ensure compliance with customs regulations.</w:t>
      </w:r>
    </w:p>
    <w:bookmarkEnd w:id="21"/>
    <w:bookmarkStart w:id="22" w:name="officer-information"/>
    <w:p>
      <w:pPr>
        <w:pStyle w:val="Heading2"/>
      </w:pPr>
      <w:r>
        <w:t xml:space="preserve">2. Officer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[Officer Name]</w:t>
            </w:r>
          </w:p>
        </w:tc>
      </w:tr>
      <w:tr>
        <w:tc>
          <w:tcPr/>
          <w:p>
            <w:pPr>
              <w:pStyle w:val="Compact"/>
              <w:jc w:val="left"/>
            </w:pPr>
            <w:r>
              <w:t xml:space="preserve">Position</w:t>
            </w:r>
          </w:p>
        </w:tc>
        <w:tc>
          <w:tcPr/>
          <w:p>
            <w:pPr>
              <w:pStyle w:val="Compact"/>
              <w:jc w:val="left"/>
            </w:pPr>
            <w:r>
              <w:t xml:space="preserve">Customs Officer</w:t>
            </w:r>
          </w:p>
        </w:tc>
      </w:tr>
      <w:tr>
        <w:tc>
          <w:tcPr/>
          <w:p>
            <w:pPr>
              <w:pStyle w:val="Compact"/>
              <w:jc w:val="left"/>
            </w:pPr>
            <w:r>
              <w:t xml:space="preserve">Department</w:t>
            </w:r>
          </w:p>
        </w:tc>
        <w:tc>
          <w:tcPr/>
          <w:p>
            <w:pPr>
              <w:pStyle w:val="Compact"/>
              <w:jc w:val="left"/>
            </w:pPr>
            <w:r>
              <w:t xml:space="preserve">Customs Clearance and Inspection</w:t>
            </w:r>
          </w:p>
        </w:tc>
      </w:tr>
      <w:tr>
        <w:tc>
          <w:tcPr/>
          <w:p>
            <w:pPr>
              <w:pStyle w:val="Compact"/>
              <w:jc w:val="left"/>
            </w:pPr>
            <w:r>
              <w:t xml:space="preserve">Location</w:t>
            </w:r>
          </w:p>
        </w:tc>
        <w:tc>
          <w:tcPr/>
          <w:p>
            <w:pPr>
              <w:pStyle w:val="Compact"/>
              <w:jc w:val="left"/>
            </w:pPr>
            <w:r>
              <w:t xml:space="preserve">Dar es Salaam Port, Tanzania</w:t>
            </w:r>
          </w:p>
        </w:tc>
      </w:tr>
      <w:tr>
        <w:tc>
          <w:tcPr/>
          <w:p>
            <w:pPr>
              <w:pStyle w:val="Compact"/>
              <w:jc w:val="left"/>
            </w:pPr>
            <w:r>
              <w:t xml:space="preserve">Review Period</w:t>
            </w:r>
          </w:p>
        </w:tc>
        <w:tc>
          <w:tcPr/>
          <w:p>
            <w:pPr>
              <w:pStyle w:val="Compact"/>
              <w:jc w:val="left"/>
            </w:pPr>
            <w:r>
              <w:t xml:space="preserve">January 2023 - October 2023</w:t>
            </w:r>
          </w:p>
        </w:tc>
      </w:tr>
    </w:tbl>
    <w:bookmarkEnd w:id="22"/>
    <w:bookmarkStart w:id="25" w:name="operational-performance"/>
    <w:p>
      <w:pPr>
        <w:pStyle w:val="Heading2"/>
      </w:pPr>
      <w:r>
        <w:t xml:space="preserve">3. Operational Performance</w:t>
      </w:r>
    </w:p>
    <w:bookmarkStart w:id="23" w:name="inspection-efficiency"/>
    <w:p>
      <w:pPr>
        <w:pStyle w:val="Heading3"/>
      </w:pPr>
      <w:r>
        <w:t xml:space="preserve">3.1 Inspection Efficiency</w:t>
      </w:r>
    </w:p>
    <w:p>
      <w:pPr>
        <w:pStyle w:val="FirstParagraph"/>
      </w:pPr>
      <w:r>
        <w:t xml:space="preserve">The Customs Officer has demonstrated a commendable level of efficiency in conducting inspections at the Dar es Salaam port. The officer consistently adheres to the prescribed procedures for examining cargo, ensuring that all shipments are thoroughly checked for compliance with Tanzanian customs laws. The ability to quickly identify discrepancies in documentation and physical cargo is a significant strength.</w:t>
      </w:r>
    </w:p>
    <w:p>
      <w:pPr>
        <w:pStyle w:val="BodyText"/>
      </w:pPr>
      <w:r>
        <w:t xml:space="preserve">During the review period, the officer processed an average of 50 containers per week, maintaining a high accuracy rate in classification and valuation. This efficiency contributes to reducing congestion at the port, which is a critical issue in Tanzania Dar es Salaam.</w:t>
      </w:r>
    </w:p>
    <w:bookmarkEnd w:id="23"/>
    <w:bookmarkStart w:id="24" w:name="knowledge-of-regulations"/>
    <w:p>
      <w:pPr>
        <w:pStyle w:val="Heading3"/>
      </w:pPr>
      <w:r>
        <w:t xml:space="preserve">3.2 Knowledge of Regulations</w:t>
      </w:r>
    </w:p>
    <w:p>
      <w:pPr>
        <w:pStyle w:val="FirstParagraph"/>
      </w:pPr>
      <w:r>
        <w:t xml:space="preserve">The officer exhibits a strong understanding of the East African Community (EAC) Common External Tariff and Tanzanian customs regulations. This knowledge is essential for accurately assessing duties and taxes, as well as for identifying prohibited or restricted goods. The officer's ability to apply these regulations in complex scenarios reflects a high level of professionalism.</w:t>
      </w:r>
    </w:p>
    <w:bookmarkEnd w:id="24"/>
    <w:bookmarkEnd w:id="25"/>
    <w:bookmarkStart w:id="26" w:name="ethical-conduct-and-integrity"/>
    <w:p>
      <w:pPr>
        <w:pStyle w:val="Heading2"/>
      </w:pPr>
      <w:r>
        <w:t xml:space="preserve">4. Ethical Conduct and Integrity</w:t>
      </w:r>
    </w:p>
    <w:p>
      <w:pPr>
        <w:pStyle w:val="FirstParagraph"/>
      </w:pPr>
      <w:r>
        <w:t xml:space="preserve">Integrity is paramount for a Customs Officer, especially in a high-traffic environment like Dar es Salaam. This peer review confirms that the officer has maintained the highest ethical standards throughout the review period. There have been no reports of misconduct, bribery, or favoritism. The officer consistently demonstrates impartiality in all dealings with importers, exporters, and freight forwarders.</w:t>
      </w:r>
    </w:p>
    <w:p>
      <w:pPr>
        <w:pStyle w:val="BodyText"/>
      </w:pPr>
      <w:r>
        <w:t xml:space="preserve">The officer's commitment to transparency and accountability aligns with the Tanzania Revenue Authority's core values and contributes to building trust in the customs process.</w:t>
      </w:r>
    </w:p>
    <w:bookmarkEnd w:id="26"/>
    <w:bookmarkStart w:id="29" w:name="communication-and-collaboration"/>
    <w:p>
      <w:pPr>
        <w:pStyle w:val="Heading2"/>
      </w:pPr>
      <w:r>
        <w:t xml:space="preserve">5. Communication and Collaboration</w:t>
      </w:r>
    </w:p>
    <w:bookmarkStart w:id="27" w:name="internal-communication"/>
    <w:p>
      <w:pPr>
        <w:pStyle w:val="Heading3"/>
      </w:pPr>
      <w:r>
        <w:t xml:space="preserve">5.1 Internal Communication</w:t>
      </w:r>
    </w:p>
    <w:p>
      <w:pPr>
        <w:pStyle w:val="FirstParagraph"/>
      </w:pPr>
      <w:r>
        <w:t xml:space="preserve">The Customs Officer effectively communicates with colleagues and supervisors, ensuring that information regarding suspicious shipments or procedural issues is promptly shared. This collaborative approach enhances the overall effectiveness of the customs team at the Dar es Salaam port.</w:t>
      </w:r>
    </w:p>
    <w:bookmarkEnd w:id="27"/>
    <w:bookmarkStart w:id="28" w:name="external-communication"/>
    <w:p>
      <w:pPr>
        <w:pStyle w:val="Heading3"/>
      </w:pPr>
      <w:r>
        <w:t xml:space="preserve">5.2 External Communication</w:t>
      </w:r>
    </w:p>
    <w:p>
      <w:pPr>
        <w:pStyle w:val="FirstParagraph"/>
      </w:pPr>
      <w:r>
        <w:t xml:space="preserve">In interactions with stakeholders, the officer maintains a professional and courteous demeanor. Clear communication of requirements and decisions helps to minimize delays and misunderstandings. The officer's ability to explain complex customs procedures in a straightforward manner is particularly valuable in facilitating trade.</w:t>
      </w:r>
    </w:p>
    <w:bookmarkEnd w:id="28"/>
    <w:bookmarkEnd w:id="29"/>
    <w:bookmarkStart w:id="30" w:name="areas-for-improvement"/>
    <w:p>
      <w:pPr>
        <w:pStyle w:val="Heading2"/>
      </w:pPr>
      <w:r>
        <w:t xml:space="preserve">6. Areas for Improvement</w:t>
      </w:r>
    </w:p>
    <w:p>
      <w:pPr>
        <w:pStyle w:val="FirstParagraph"/>
      </w:pPr>
      <w:r>
        <w:t xml:space="preserve">While the officer's performance is largely exemplary, there are areas where further development could enhance effectiveness:</w:t>
      </w:r>
    </w:p>
    <w:p>
      <w:pPr>
        <w:numPr>
          <w:ilvl w:val="0"/>
          <w:numId w:val="1001"/>
        </w:numPr>
        <w:pStyle w:val="Compact"/>
      </w:pPr>
      <w:r>
        <w:rPr>
          <w:bCs/>
          <w:b/>
        </w:rPr>
        <w:t xml:space="preserve">Advanced Technology Utilization:</w:t>
      </w:r>
      <w:r>
        <w:t xml:space="preserve"> </w:t>
      </w:r>
      <w:r>
        <w:t xml:space="preserve">The officer could benefit from additional training on the latest customs management systems and technologies used in Dar es Salaam. Proficiency in these tools can further streamline operations and improve data accuracy.</w:t>
      </w:r>
    </w:p>
    <w:p>
      <w:pPr>
        <w:numPr>
          <w:ilvl w:val="0"/>
          <w:numId w:val="1001"/>
        </w:numPr>
        <w:pStyle w:val="Compact"/>
      </w:pPr>
      <w:r>
        <w:rPr>
          <w:bCs/>
          <w:b/>
        </w:rPr>
        <w:t xml:space="preserve">Language Skills:</w:t>
      </w:r>
      <w:r>
        <w:t xml:space="preserve"> </w:t>
      </w:r>
      <w:r>
        <w:t xml:space="preserve">Given the international nature of trade at the port, enhancing proficiency in additional languages could improve communication with diverse stakeholders.</w:t>
      </w:r>
    </w:p>
    <w:p>
      <w:pPr>
        <w:numPr>
          <w:ilvl w:val="0"/>
          <w:numId w:val="1001"/>
        </w:numPr>
        <w:pStyle w:val="Compact"/>
      </w:pPr>
      <w:r>
        <w:rPr>
          <w:bCs/>
          <w:b/>
        </w:rPr>
        <w:t xml:space="preserve">Stress Management:</w:t>
      </w:r>
      <w:r>
        <w:t xml:space="preserve"> </w:t>
      </w:r>
      <w:r>
        <w:t xml:space="preserve">The high-pressure environment of the Dar es Salaam port can be challenging. Developing strategies for stress management and maintaining composure during peak periods would be beneficial.</w:t>
      </w:r>
    </w:p>
    <w:bookmarkEnd w:id="30"/>
    <w:bookmarkStart w:id="31"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Enroll the Customs Officer in advanced training programs focused on customs technology and data analysis.</w:t>
      </w:r>
    </w:p>
    <w:p>
      <w:pPr>
        <w:numPr>
          <w:ilvl w:val="0"/>
          <w:numId w:val="1002"/>
        </w:numPr>
        <w:pStyle w:val="Compact"/>
      </w:pPr>
      <w:r>
        <w:t xml:space="preserve">Provide opportunities for language training to enhance communication skills.</w:t>
      </w:r>
    </w:p>
    <w:p>
      <w:pPr>
        <w:numPr>
          <w:ilvl w:val="0"/>
          <w:numId w:val="1002"/>
        </w:numPr>
        <w:pStyle w:val="Compact"/>
      </w:pPr>
      <w:r>
        <w:t xml:space="preserve">Implement regular workshops on stress management and resilience for customs personnel in Dar es Salaam.</w:t>
      </w:r>
    </w:p>
    <w:p>
      <w:pPr>
        <w:numPr>
          <w:ilvl w:val="0"/>
          <w:numId w:val="1002"/>
        </w:numPr>
        <w:pStyle w:val="Compact"/>
      </w:pPr>
      <w:r>
        <w:t xml:space="preserve">Recognize and reward the officer's high ethical standards and operational efficiency to encourage continued excellence.</w:t>
      </w:r>
    </w:p>
    <w:bookmarkEnd w:id="31"/>
    <w:bookmarkStart w:id="32" w:name="conclusion"/>
    <w:p>
      <w:pPr>
        <w:pStyle w:val="Heading2"/>
      </w:pPr>
      <w:r>
        <w:t xml:space="preserve">8. Conclusion</w:t>
      </w:r>
    </w:p>
    <w:p>
      <w:pPr>
        <w:pStyle w:val="FirstParagraph"/>
      </w:pPr>
      <w:r>
        <w:t xml:space="preserve">This Peer Review Report concludes that the Customs Officer under review is a valuable asset to the Tanzania Revenue Authority's operations at the Dar es Salaam port. The officer's strong performance, ethical conduct, and commitment to duty align with the high standards required for customs operations in Tanzania. With targeted professional development, the officer is well-positioned to continue contributing to the efficiency and integrity of customs processes in Dar es Salaam.</w:t>
      </w:r>
    </w:p>
    <w:bookmarkEnd w:id="32"/>
    <w:p>
      <w:pPr>
        <w:pStyle w:val="BodyText"/>
      </w:pPr>
      <w:r>
        <w:rPr>
          <w:bCs/>
          <w:b/>
        </w:rPr>
        <w:t xml:space="preserve">Reviewed by:</w:t>
      </w:r>
    </w:p>
    <w:p>
      <w:pPr>
        <w:pStyle w:val="BodyText"/>
      </w:pPr>
      <w:r>
        <w:t xml:space="preserve">___________________________</w:t>
      </w:r>
    </w:p>
    <w:p>
      <w:pPr>
        <w:pStyle w:val="BodyText"/>
      </w:pPr>
      <w:r>
        <w:t xml:space="preserve">[Peer Reviewer Name]</w:t>
      </w:r>
    </w:p>
    <w:p>
      <w:pPr>
        <w:pStyle w:val="BodyText"/>
      </w:pPr>
      <w:r>
        <w:t xml:space="preserve">Senior Customs Officer</w:t>
      </w:r>
    </w:p>
    <w:p>
      <w:pPr>
        <w:pStyle w:val="BodyText"/>
      </w:pPr>
      <w:r>
        <w:t xml:space="preserve">Tanzania Revenue Authority -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Tanzania Dar es Salaam</dc:title>
  <dc:creator/>
  <dc:language>en</dc:language>
  <cp:keywords/>
  <dcterms:created xsi:type="dcterms:W3CDTF">2026-10-10T13:53:22Z</dcterms:created>
  <dcterms:modified xsi:type="dcterms:W3CDTF">2026-10-10T13:53:22Z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