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Customs Officer</w:t>
      </w:r>
    </w:p>
    <w:p>
      <w:pPr>
        <w:pStyle w:val="BodyText"/>
      </w:pPr>
      <w:r>
        <w:rPr>
          <w:bCs/>
          <w:b/>
        </w:rPr>
        <w:t xml:space="preserve">Location:</w:t>
      </w:r>
      <w:r>
        <w:t xml:space="preserve"> </w:t>
      </w:r>
      <w:r>
        <w:t xml:space="preserve">United States Houston</w:t>
      </w:r>
    </w:p>
    <w:p>
      <w:pPr>
        <w:pStyle w:val="BodyText"/>
      </w:pPr>
      <w:r>
        <w:rPr>
          <w:bCs/>
          <w:b/>
        </w:rPr>
        <w:t xml:space="preserve">Date of Review:</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has been prepared to evaluate the performance, professionalism, and adherence to protocols of a Customs Officer stationed in the bustling port city of Houston, United States. Houston serves as a critical hub for international trade, making the role of Customs Officers paramount in ensuring national security, facilitating legitimate commerce, and enforcing federal regulations. This report aims to provide a comprehensive assessment based on observations, interactions, and documented incidents over the past six months.</w:t>
      </w:r>
    </w:p>
    <w:bookmarkEnd w:id="21"/>
    <w:bookmarkStart w:id="22" w:name="operational-effectiveness"/>
    <w:p>
      <w:pPr>
        <w:pStyle w:val="Heading2"/>
      </w:pPr>
      <w:r>
        <w:t xml:space="preserve">Operational Effectiveness</w:t>
      </w:r>
    </w:p>
    <w:p>
      <w:pPr>
        <w:pStyle w:val="FirstParagraph"/>
      </w:pPr>
      <w:r>
        <w:t xml:space="preserve">The Customs Officer under review has demonstrated a high level of operational effectiveness in their duties at the Houston port facilities. Their ability to efficiently process cargo manifests, conduct inspections, and identify potential violations reflects a strong understanding of customs procedures and regulations. The officer's proficiency in utilizing advanced screening technologies and databases has significantly contributed to the timely clearance of goods while maintaining rigorous security standards.</w:t>
      </w:r>
    </w:p>
    <w:p>
      <w:pPr>
        <w:pStyle w:val="BodyText"/>
      </w:pPr>
      <w:r>
        <w:t xml:space="preserve">In the context of Houston's diverse and high-volume trade environment, the officer has shown adaptability and resilience. They have successfully managed peak periods of activity without compromising accuracy or thoroughness. Their proactive approach to identifying suspicious shipments has led to several notable interceptions of contraband, underscoring their commitment to safeguarding the nation's borders.</w:t>
      </w:r>
    </w:p>
    <w:bookmarkEnd w:id="22"/>
    <w:bookmarkStart w:id="23" w:name="professionalism-and-conduct"/>
    <w:p>
      <w:pPr>
        <w:pStyle w:val="Heading2"/>
      </w:pPr>
      <w:r>
        <w:t xml:space="preserve">Professionalism and Conduct</w:t>
      </w:r>
    </w:p>
    <w:p>
      <w:pPr>
        <w:pStyle w:val="FirstParagraph"/>
      </w:pPr>
      <w:r>
        <w:t xml:space="preserve">Professionalism is a cornerstone of the Customs Officer role, particularly in a multicultural setting like Houston. The officer has consistently exhibited exemplary conduct, treating all individuals with respect and fairness. Their interactions with importers, exporters, and travelers have been marked by courtesy and clarity, fostering positive relationships and enhancing the overall efficiency of operations.</w:t>
      </w:r>
    </w:p>
    <w:p>
      <w:pPr>
        <w:pStyle w:val="BodyText"/>
      </w:pPr>
      <w:r>
        <w:t xml:space="preserve">The officer's adherence to ethical standards and integrity has been unwavering. They have maintained confidentiality regarding sensitive information and have avoided any conflicts of interest. Their ability to remain impartial and objective, even in challenging situations, has earned them the trust and respect of colleagues and stakeholders alike.</w:t>
      </w:r>
    </w:p>
    <w:bookmarkEnd w:id="23"/>
    <w:bookmarkStart w:id="24" w:name="knowledge-and-skills"/>
    <w:p>
      <w:pPr>
        <w:pStyle w:val="Heading2"/>
      </w:pPr>
      <w:r>
        <w:t xml:space="preserve">Knowledge and Skills</w:t>
      </w:r>
    </w:p>
    <w:p>
      <w:pPr>
        <w:pStyle w:val="FirstParagraph"/>
      </w:pPr>
      <w:r>
        <w:t xml:space="preserve">A Customs Officer in Houston must possess a deep understanding of federal laws, international trade agreements, and local regulations. The officer under review has demonstrated extensive knowledge in these areas, enabling them to make informed decisions and provide accurate guidance to those they interact with. Their familiarity with emerging trends in global trade and security threats has allowed them to stay ahead of potential risks.</w:t>
      </w:r>
    </w:p>
    <w:p>
      <w:pPr>
        <w:pStyle w:val="BodyText"/>
      </w:pPr>
      <w:r>
        <w:t xml:space="preserve">Additionally, the officer has shown strong analytical and problem-solving skills. They are adept at interpreting complex documentation and identifying discrepancies that may indicate non-compliance. Their ability to communicate effectively, both verbally and in writing, has been instrumental in resolving issues and ensuring smooth operations.</w:t>
      </w:r>
    </w:p>
    <w:bookmarkEnd w:id="24"/>
    <w:bookmarkStart w:id="25" w:name="teamwork-and-collaboration"/>
    <w:p>
      <w:pPr>
        <w:pStyle w:val="Heading2"/>
      </w:pPr>
      <w:r>
        <w:t xml:space="preserve">Teamwork and Collaboration</w:t>
      </w:r>
    </w:p>
    <w:p>
      <w:pPr>
        <w:pStyle w:val="FirstParagraph"/>
      </w:pPr>
      <w:r>
        <w:t xml:space="preserve">Effective teamwork is essential in the dynamic environment of a major port like Houston. The Customs Officer has been a valuable team member, collaborating seamlessly with colleagues from various departments and agencies. Their willingness to share knowledge and support others has contributed to a cohesive and productive work environment.</w:t>
      </w:r>
    </w:p>
    <w:p>
      <w:pPr>
        <w:pStyle w:val="BodyText"/>
      </w:pPr>
      <w:r>
        <w:t xml:space="preserve">The officer has also engaged positively with external partners, including law enforcement agencies, port authorities, and industry representatives. Their collaborative efforts have enhanced interagency coordination and strengthened the overall security framework of the Houston port.</w:t>
      </w:r>
    </w:p>
    <w:bookmarkEnd w:id="25"/>
    <w:bookmarkStart w:id="26" w:name="areas-for-improvement"/>
    <w:p>
      <w:pPr>
        <w:pStyle w:val="Heading2"/>
      </w:pPr>
      <w:r>
        <w:t xml:space="preserve">Areas for Improvement</w:t>
      </w:r>
    </w:p>
    <w:p>
      <w:pPr>
        <w:pStyle w:val="FirstParagraph"/>
      </w:pPr>
      <w:r>
        <w:t xml:space="preserve">While the Customs Officer has performed commendably, there are areas where further development could enhance their effectiveness. One suggestion is to pursue additional training in emerging technologies and data analytics, which are increasingly vital in modern customs operations. Enhancing these skills could improve their ability to detect sophisticated smuggling techniques and optimize inspection processes.</w:t>
      </w:r>
    </w:p>
    <w:p>
      <w:pPr>
        <w:pStyle w:val="BodyText"/>
      </w:pPr>
      <w:r>
        <w:t xml:space="preserve">Another area for growth is in leadership and mentorship. Given their experience and expertise, the officer could take on a more active role in guiding junior staff and contributing to the professional development of the team. This would not only benefit individual officers but also strengthen the overall capabilities of the Houston customs workforce.</w:t>
      </w:r>
    </w:p>
    <w:bookmarkEnd w:id="26"/>
    <w:bookmarkStart w:id="27" w:name="conclusion"/>
    <w:p>
      <w:pPr>
        <w:pStyle w:val="Heading2"/>
      </w:pPr>
      <w:r>
        <w:t xml:space="preserve">Conclusion</w:t>
      </w:r>
    </w:p>
    <w:p>
      <w:pPr>
        <w:pStyle w:val="FirstParagraph"/>
      </w:pPr>
      <w:r>
        <w:t xml:space="preserve">In conclusion, this Peer Review Report highlights the significant contributions of the Customs Officer to the operations and security of the Houston port. Their dedication, professionalism, and expertise have been instrumental in upholding the standards of the United States Customs and Border Protection. By addressing the identified areas for improvement, the officer has the potential to further excel in their role and continue making a positive impact in this critical position.</w:t>
      </w:r>
    </w:p>
    <w:bookmarkEnd w:id="27"/>
    <w:p>
      <w:pPr>
        <w:pStyle w:val="BodyText"/>
      </w:pPr>
      <w:r>
        <w:rPr>
          <w:bCs/>
          <w:b/>
        </w:rPr>
        <w:t xml:space="preserve">Reviewed by:</w:t>
      </w:r>
      <w:r>
        <w:t xml:space="preserve"> </w:t>
      </w:r>
      <w:r>
        <w:t xml:space="preserve">[Name]</w:t>
      </w:r>
    </w:p>
    <w:p>
      <w:pPr>
        <w:pStyle w:val="BodyText"/>
      </w:pPr>
      <w:r>
        <w:rPr>
          <w:bCs/>
          <w:b/>
        </w:rPr>
        <w:t xml:space="preserve">Position:</w:t>
      </w:r>
      <w:r>
        <w:t xml:space="preserve"> </w:t>
      </w:r>
      <w:r>
        <w:t xml:space="preserve">Senior Customs Supervisor</w:t>
      </w:r>
    </w:p>
    <w:p>
      <w:pPr>
        <w:pStyle w:val="BodyText"/>
      </w:pPr>
      <w:r>
        <w:rPr>
          <w:bCs/>
          <w:b/>
        </w:rPr>
        <w:t xml:space="preserve">Location:</w:t>
      </w:r>
      <w:r>
        <w:t xml:space="preserve"> </w:t>
      </w:r>
      <w:r>
        <w:t xml:space="preserve">United States Houston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United States Houston</dc:title>
  <dc:creator/>
  <dc:language>en</dc:language>
  <cp:keywords/>
  <dcterms:created xsi:type="dcterms:W3CDTF">2026-10-10T06:32:56Z</dcterms:created>
  <dcterms:modified xsi:type="dcterms:W3CDTF">2026-10-10T06:32:56Z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