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United States New York City</w:t>
      </w:r>
    </w:p>
    <w:p>
      <w:pPr>
        <w:pStyle w:val="BodyText"/>
      </w:pPr>
      <w:r>
        <w:rPr>
          <w:bCs/>
          <w:b/>
        </w:rPr>
        <w:t xml:space="preserve">Date of Review:</w:t>
      </w:r>
      <w:r>
        <w:t xml:space="preserve"> </w:t>
      </w:r>
      <w:r>
        <w:t xml:space="preserve">October 10,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effectiveness of a Customs Officer stationed in the bustling port facilities of United States New York City. As one of the most critical entry points for international trade and travel, the New York City area demands a high level of vigilance, expertise, and adaptability from its customs personnel. This report aims to provide a comprehensive assessment based on peer observations, operational metrics, and adherence to federal regulations.</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Station</w:t>
            </w:r>
          </w:p>
        </w:tc>
        <w:tc>
          <w:tcPr/>
          <w:p>
            <w:pPr>
              <w:pStyle w:val="Compact"/>
              <w:jc w:val="left"/>
            </w:pPr>
            <w:r>
              <w:t xml:space="preserve">New York City Port of Entry</w:t>
            </w:r>
          </w:p>
        </w:tc>
      </w:tr>
      <w:tr>
        <w:tc>
          <w:tcPr/>
          <w:p>
            <w:pPr>
              <w:pStyle w:val="Compact"/>
              <w:jc w:val="left"/>
            </w:pPr>
            <w:r>
              <w:t xml:space="preserve">Years of Service</w:t>
            </w:r>
          </w:p>
        </w:tc>
        <w:tc>
          <w:tcPr/>
          <w:p>
            <w:pPr>
              <w:pStyle w:val="Compact"/>
              <w:jc w:val="left"/>
            </w:pPr>
            <w:r>
              <w:t xml:space="preserve">[Number of Years]</w:t>
            </w:r>
          </w:p>
        </w:tc>
      </w:tr>
      <w:tr>
        <w:tc>
          <w:tcPr/>
          <w:p>
            <w:pPr>
              <w:pStyle w:val="Compact"/>
              <w:jc w:val="left"/>
            </w:pPr>
            <w:r>
              <w:t xml:space="preserve">Reviewing Peer</w:t>
            </w:r>
          </w:p>
        </w:tc>
        <w:tc>
          <w:tcPr/>
          <w:p>
            <w:pPr>
              <w:pStyle w:val="Compact"/>
              <w:jc w:val="left"/>
            </w:pPr>
            <w:r>
              <w:t xml:space="preserve">[Peer's Name]</w:t>
            </w:r>
          </w:p>
        </w:tc>
      </w:tr>
    </w:tbl>
    <w:bookmarkEnd w:id="22"/>
    <w:bookmarkStart w:id="25" w:name="operational-performance"/>
    <w:p>
      <w:pPr>
        <w:pStyle w:val="Heading2"/>
      </w:pPr>
      <w:r>
        <w:t xml:space="preserve">3. Operational Performance</w:t>
      </w:r>
    </w:p>
    <w:bookmarkStart w:id="23" w:name="inspection-efficiency"/>
    <w:p>
      <w:pPr>
        <w:pStyle w:val="Heading3"/>
      </w:pPr>
      <w:r>
        <w:t xml:space="preserve">3.1 Inspection Efficiency</w:t>
      </w:r>
    </w:p>
    <w:p>
      <w:pPr>
        <w:pStyle w:val="FirstParagraph"/>
      </w:pPr>
      <w:r>
        <w:t xml:space="preserve">The Customs Officer demonstrated exceptional efficiency in conducting inspections at the New York City port facilities. With a high volume of passengers and cargo passing through daily, the officer maintained a streamlined process without compromising thoroughness. Peer observations indicate that the officer effectively utilized advanced screening technologies and maintained accurate records of all inspections conducted.</w:t>
      </w:r>
    </w:p>
    <w:bookmarkEnd w:id="23"/>
    <w:bookmarkStart w:id="24" w:name="enforcement-of-regulations"/>
    <w:p>
      <w:pPr>
        <w:pStyle w:val="Heading3"/>
      </w:pPr>
      <w:r>
        <w:t xml:space="preserve">3.2 Enforcement of Regulations</w:t>
      </w:r>
    </w:p>
    <w:p>
      <w:pPr>
        <w:pStyle w:val="FirstParagraph"/>
      </w:pPr>
      <w:r>
        <w:t xml:space="preserve">Adherence to federal customs regulations was consistently upheld. The officer successfully identified and processed several cases involving prohibited items, undeclared goods, and documentation discrepancies. Their ability to enforce regulations while maintaining professionalism reflects a deep understanding of the legal framework governing customs operations in the United States.</w:t>
      </w:r>
    </w:p>
    <w:bookmarkEnd w:id="24"/>
    <w:bookmarkEnd w:id="25"/>
    <w:bookmarkStart w:id="28" w:name="professionalism-and-conduct"/>
    <w:p>
      <w:pPr>
        <w:pStyle w:val="Heading2"/>
      </w:pPr>
      <w:r>
        <w:t xml:space="preserve">4. Professionalism and Conduct</w:t>
      </w:r>
    </w:p>
    <w:bookmarkStart w:id="26" w:name="interaction-with-the-public"/>
    <w:p>
      <w:pPr>
        <w:pStyle w:val="Heading3"/>
      </w:pPr>
      <w:r>
        <w:t xml:space="preserve">4.1 Interaction with the Public</w:t>
      </w:r>
    </w:p>
    <w:p>
      <w:pPr>
        <w:pStyle w:val="FirstParagraph"/>
      </w:pPr>
      <w:r>
        <w:t xml:space="preserve">In the diverse and fast-paced environment of New York City, the Customs Officer exhibited commendable interpersonal skills. They handled interactions with travelers, merchants, and other stakeholders with courtesy and respect, ensuring a positive experience while maintaining authority. Feedback from peers and supervisors highlights the officer's ability to de-escalate tense situations and communicate clearly with individuals from various cultural backgrounds.</w:t>
      </w:r>
    </w:p>
    <w:bookmarkEnd w:id="26"/>
    <w:bookmarkStart w:id="27" w:name="team-collaboration"/>
    <w:p>
      <w:pPr>
        <w:pStyle w:val="Heading3"/>
      </w:pPr>
      <w:r>
        <w:t xml:space="preserve">4.2 Team Collaboration</w:t>
      </w:r>
    </w:p>
    <w:p>
      <w:pPr>
        <w:pStyle w:val="FirstParagraph"/>
      </w:pPr>
      <w:r>
        <w:t xml:space="preserve">The officer actively contributed to team efforts, sharing insights and supporting colleagues during peak operational hours. Their willingness to assist in training new recruits and participating in joint operations with other law enforcement agencies underscores their commitment to the broader mission of customs enforcement in the United States.</w:t>
      </w:r>
    </w:p>
    <w:bookmarkEnd w:id="27"/>
    <w:bookmarkEnd w:id="28"/>
    <w:bookmarkStart w:id="31" w:name="technical-competence"/>
    <w:p>
      <w:pPr>
        <w:pStyle w:val="Heading2"/>
      </w:pPr>
      <w:r>
        <w:t xml:space="preserve">5. Technical Competence</w:t>
      </w:r>
    </w:p>
    <w:bookmarkStart w:id="29" w:name="use-of-technology"/>
    <w:p>
      <w:pPr>
        <w:pStyle w:val="Heading3"/>
      </w:pPr>
      <w:r>
        <w:t xml:space="preserve">5.1 Use of Technology</w:t>
      </w:r>
    </w:p>
    <w:p>
      <w:pPr>
        <w:pStyle w:val="FirstParagraph"/>
      </w:pPr>
      <w:r>
        <w:t xml:space="preserve">The Customs Officer demonstrated proficiency in utilizing the latest customs management systems and inspection tools. Their ability to navigate complex databases and interpret data efficiently contributed to the overall effectiveness of the New York City port operations.</w:t>
      </w:r>
    </w:p>
    <w:bookmarkEnd w:id="29"/>
    <w:bookmarkStart w:id="30" w:name="knowledge-of-trade-and-travel-trends"/>
    <w:p>
      <w:pPr>
        <w:pStyle w:val="Heading3"/>
      </w:pPr>
      <w:r>
        <w:t xml:space="preserve">5.2 Knowledge of Trade and Travel Trends</w:t>
      </w:r>
    </w:p>
    <w:p>
      <w:pPr>
        <w:pStyle w:val="FirstParagraph"/>
      </w:pPr>
      <w:r>
        <w:t xml:space="preserve">Given the dynamic nature of international trade and travel, the officer stayed informed about emerging trends, potential risks, and regulatory changes. This proactive approach enabled them to anticipate challenges and adapt their inspection strategies accordingly.</w:t>
      </w:r>
    </w:p>
    <w:bookmarkEnd w:id="30"/>
    <w:bookmarkEnd w:id="31"/>
    <w:bookmarkStart w:id="32" w:name="areas-for-improvement"/>
    <w:p>
      <w:pPr>
        <w:pStyle w:val="Heading2"/>
      </w:pPr>
      <w:r>
        <w:t xml:space="preserve">6. Areas for Improvement</w:t>
      </w:r>
    </w:p>
    <w:p>
      <w:pPr>
        <w:pStyle w:val="FirstParagraph"/>
      </w:pPr>
      <w:r>
        <w:t xml:space="preserve">While the Customs Officer's performance has been largely exemplary, there are areas where further development could enhance their effectiveness:</w:t>
      </w:r>
    </w:p>
    <w:p>
      <w:pPr>
        <w:numPr>
          <w:ilvl w:val="0"/>
          <w:numId w:val="1001"/>
        </w:numPr>
        <w:pStyle w:val="Compact"/>
      </w:pPr>
      <w:r>
        <w:rPr>
          <w:bCs/>
          <w:b/>
        </w:rPr>
        <w:t xml:space="preserve">Advanced Training:</w:t>
      </w:r>
      <w:r>
        <w:t xml:space="preserve"> </w:t>
      </w:r>
      <w:r>
        <w:t xml:space="preserve">Pursuing additional training in emerging customs technologies and international trade regulations could further strengthen their expertise.</w:t>
      </w:r>
    </w:p>
    <w:p>
      <w:pPr>
        <w:numPr>
          <w:ilvl w:val="0"/>
          <w:numId w:val="1001"/>
        </w:numPr>
        <w:pStyle w:val="Compact"/>
      </w:pPr>
      <w:r>
        <w:rPr>
          <w:bCs/>
          <w:b/>
        </w:rPr>
        <w:t xml:space="preserve">Stress Management:</w:t>
      </w:r>
      <w:r>
        <w:t xml:space="preserve"> </w:t>
      </w:r>
      <w:r>
        <w:t xml:space="preserve">Given the high-pressure environment of New York City, incorporating stress management techniques could help maintain peak performance during extended shifts.</w:t>
      </w:r>
    </w:p>
    <w:bookmarkEnd w:id="32"/>
    <w:bookmarkStart w:id="33" w:name="conclusion"/>
    <w:p>
      <w:pPr>
        <w:pStyle w:val="Heading2"/>
      </w:pPr>
      <w:r>
        <w:t xml:space="preserve">7. Conclusion</w:t>
      </w:r>
    </w:p>
    <w:p>
      <w:pPr>
        <w:pStyle w:val="FirstParagraph"/>
      </w:pPr>
      <w:r>
        <w:t xml:space="preserve">This Peer Review Report affirms that the Customs Officer has performed their duties with distinction in the challenging and vital context of United States New York City. Their dedication to enforcing customs regulations, professionalism in public interactions, and technical competence make them a valuable asset to the team. Continued focus on the identified areas for improvement will further enhance their contributions to the mission of safeguarding the nation's borders.</w:t>
      </w:r>
    </w:p>
    <w:bookmarkEnd w:id="33"/>
    <w:p>
      <w:pPr>
        <w:pStyle w:val="BodyText"/>
      </w:pPr>
      <w:r>
        <w:rPr>
          <w:bCs/>
          <w:b/>
        </w:rPr>
        <w:t xml:space="preserve">Reviewed by:</w:t>
      </w:r>
    </w:p>
    <w:p>
      <w:pPr>
        <w:pStyle w:val="BodyText"/>
      </w:pPr>
      <w:r>
        <w:t xml:space="preserve">[Peer's Name]</w:t>
      </w:r>
    </w:p>
    <w:p>
      <w:pPr>
        <w:pStyle w:val="BodyText"/>
      </w:pPr>
      <w:r>
        <w:t xml:space="preserve">[Peer's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United States New York City</dc:title>
  <dc:creator/>
  <dc:language>en</dc:language>
  <cp:keywords/>
  <dcterms:created xsi:type="dcterms:W3CDTF">2026-10-10T02:46:20Z</dcterms:created>
  <dcterms:modified xsi:type="dcterms:W3CDTF">2026-10-10T02:46:20Z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