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Customs Officer stationed in the bustling port city of San Francisco, United States. The review aims to provide a comprehensive assessment of the officer's adherence to federal regulations, operational efficiency, interpersonal skills, and overall contribution to the mission of U.S. Customs and Border Protection (CBP). This document is intended for internal use within the agency and will serve as a basis for feedback, training recommendations, and career advancement considerations.</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Employee ID</w:t>
            </w:r>
          </w:p>
        </w:tc>
        <w:tc>
          <w:tcPr/>
          <w:p>
            <w:pPr>
              <w:pStyle w:val="Compact"/>
              <w:jc w:val="left"/>
            </w:pPr>
            <w:r>
              <w:t xml:space="preserve">[Employee ID Number]</w:t>
            </w:r>
          </w:p>
        </w:tc>
      </w:tr>
      <w:tr>
        <w:tc>
          <w:tcPr/>
          <w:p>
            <w:pPr>
              <w:pStyle w:val="Compact"/>
              <w:jc w:val="left"/>
            </w:pPr>
            <w:r>
              <w:t xml:space="preserve">Rank/Title</w:t>
            </w:r>
          </w:p>
        </w:tc>
        <w:tc>
          <w:tcPr/>
          <w:p>
            <w:pPr>
              <w:pStyle w:val="Compact"/>
              <w:jc w:val="left"/>
            </w:pPr>
            <w:r>
              <w:t xml:space="preserve">Customs Officer</w:t>
            </w:r>
          </w:p>
        </w:tc>
      </w:tr>
      <w:tr>
        <w:tc>
          <w:tcPr/>
          <w:p>
            <w:pPr>
              <w:pStyle w:val="Compact"/>
              <w:jc w:val="left"/>
            </w:pPr>
            <w:r>
              <w:t xml:space="preserve">Station</w:t>
            </w:r>
          </w:p>
        </w:tc>
        <w:tc>
          <w:tcPr/>
          <w:p>
            <w:pPr>
              <w:pStyle w:val="Compact"/>
              <w:jc w:val="left"/>
            </w:pPr>
            <w:r>
              <w:t xml:space="preserve">San Francisco Port of Entry, United States</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w:t>
            </w:r>
          </w:p>
        </w:tc>
        <w:tc>
          <w:tcPr/>
          <w:p>
            <w:pPr>
              <w:pStyle w:val="Compact"/>
              <w:jc w:val="left"/>
            </w:pPr>
            <w:r>
              <w:t xml:space="preserve">[Reviewer's Name], Senior Customs Officer</w:t>
            </w:r>
          </w:p>
        </w:tc>
      </w:tr>
    </w:tbl>
    <w:bookmarkEnd w:id="22"/>
    <w:bookmarkStart w:id="26" w:name="performance-evaluation"/>
    <w:p>
      <w:pPr>
        <w:pStyle w:val="Heading2"/>
      </w:pPr>
      <w:r>
        <w:t xml:space="preserve">3. Performance Evaluation</w:t>
      </w:r>
    </w:p>
    <w:bookmarkStart w:id="23" w:name="operational-competence"/>
    <w:p>
      <w:pPr>
        <w:pStyle w:val="Heading3"/>
      </w:pPr>
      <w:r>
        <w:t xml:space="preserve">3.1 Operational Competence</w:t>
      </w:r>
    </w:p>
    <w:p>
      <w:pPr>
        <w:pStyle w:val="FirstParagraph"/>
      </w:pPr>
      <w:r>
        <w:t xml:space="preserve">The Customs Officer demonstrated a strong understanding of federal customs laws, immigration policies, and trade regulations applicable to the San Francisco port. Their ability to inspect cargo, process travelers, and identify potential violations was consistently effective. During the review period, the officer successfully intercepted several instances of undeclared goods and suspected contraband, showcasing keen observational skills and attention to detail.</w:t>
      </w:r>
    </w:p>
    <w:p>
      <w:pPr>
        <w:pStyle w:val="BodyText"/>
      </w:pPr>
      <w:r>
        <w:t xml:space="preserve">In the context of San Francisco's diverse and high-volume traffic, the officer maintained a balanced approach between thoroughness and efficiency, ensuring minimal delays while upholding security standards. Their proficiency with CBP technology systems, including automated inspection tools and databases, further enhanced their operational effectiveness.</w:t>
      </w:r>
    </w:p>
    <w:bookmarkEnd w:id="23"/>
    <w:bookmarkStart w:id="24" w:name="compliance-and-integrity"/>
    <w:p>
      <w:pPr>
        <w:pStyle w:val="Heading3"/>
      </w:pPr>
      <w:r>
        <w:t xml:space="preserve">3.2 Compliance and Integrity</w:t>
      </w:r>
    </w:p>
    <w:p>
      <w:pPr>
        <w:pStyle w:val="FirstParagraph"/>
      </w:pPr>
      <w:r>
        <w:t xml:space="preserve">Integrity is a cornerstone of the Customs Officer role, and this individual exemplified ethical conduct throughout the review period. They adhered strictly to CBP protocols, avoided conflicts of interest, and maintained confidentiality in all matters. Their actions reflected a commitment to fairness and impartiality, even in challenging situations involving high-profile travelers or complex commercial shipments.</w:t>
      </w:r>
    </w:p>
    <w:bookmarkEnd w:id="24"/>
    <w:bookmarkStart w:id="25" w:name="communication-and-interpersonal-skills"/>
    <w:p>
      <w:pPr>
        <w:pStyle w:val="Heading3"/>
      </w:pPr>
      <w:r>
        <w:t xml:space="preserve">3.3 Communication and Interpersonal Skills</w:t>
      </w:r>
    </w:p>
    <w:p>
      <w:pPr>
        <w:pStyle w:val="FirstParagraph"/>
      </w:pPr>
      <w:r>
        <w:t xml:space="preserve">Given the multicultural environment of San Francisco, effective communication is critical. The officer displayed excellent verbal and written communication skills, interacting professionally with travelers, merchants, and fellow law enforcement agencies. Their ability to de-escalate tense situations and provide clear instructions contributed to a positive experience for the public while maintaining authority and respect.</w:t>
      </w:r>
    </w:p>
    <w:p>
      <w:pPr>
        <w:pStyle w:val="BodyText"/>
      </w:pPr>
      <w:r>
        <w:t xml:space="preserve">Additionally, the officer collaborated seamlessly with team members, sharing insights and supporting colleagues during peak operational hours. Their willingness to assist in training new recruits further highlights their leadership potential.</w:t>
      </w:r>
    </w:p>
    <w:bookmarkEnd w:id="25"/>
    <w:bookmarkEnd w:id="26"/>
    <w:bookmarkStart w:id="27" w:name="areas-for-improvement"/>
    <w:p>
      <w:pPr>
        <w:pStyle w:val="Heading2"/>
      </w:pPr>
      <w:r>
        <w:t xml:space="preserve">4. Areas for Improvement</w:t>
      </w:r>
    </w:p>
    <w:p>
      <w:pPr>
        <w:pStyle w:val="FirstParagraph"/>
      </w:pPr>
      <w:r>
        <w:t xml:space="preserve">While the officer's performance has been commendable, there are areas where growth is recommended:</w:t>
      </w:r>
    </w:p>
    <w:p>
      <w:pPr>
        <w:numPr>
          <w:ilvl w:val="0"/>
          <w:numId w:val="1001"/>
        </w:numPr>
        <w:pStyle w:val="Compact"/>
      </w:pPr>
      <w:r>
        <w:rPr>
          <w:bCs/>
          <w:b/>
        </w:rPr>
        <w:t xml:space="preserve">Advanced Training:</w:t>
      </w:r>
      <w:r>
        <w:t xml:space="preserve"> </w:t>
      </w:r>
      <w:r>
        <w:t xml:space="preserve">Pursuing specialized certifications in areas such as narcotics detection, cybersecurity, or international trade compliance would enhance their expertise.</w:t>
      </w:r>
    </w:p>
    <w:p>
      <w:pPr>
        <w:numPr>
          <w:ilvl w:val="0"/>
          <w:numId w:val="1001"/>
        </w:numPr>
        <w:pStyle w:val="Compact"/>
      </w:pPr>
      <w:r>
        <w:rPr>
          <w:bCs/>
          <w:b/>
        </w:rPr>
        <w:t xml:space="preserve">Stress Management:</w:t>
      </w:r>
      <w:r>
        <w:t xml:space="preserve"> </w:t>
      </w:r>
      <w:r>
        <w:t xml:space="preserve">The demanding nature of the role in a major hub like San Francisco can lead to burnout. Incorporating stress management techniques and utilizing available wellness resources is encouraged.</w:t>
      </w:r>
    </w:p>
    <w:p>
      <w:pPr>
        <w:numPr>
          <w:ilvl w:val="0"/>
          <w:numId w:val="1001"/>
        </w:numPr>
        <w:pStyle w:val="Compact"/>
      </w:pPr>
      <w:r>
        <w:rPr>
          <w:bCs/>
          <w:b/>
        </w:rPr>
        <w:t xml:space="preserve">Documentation Efficiency:</w:t>
      </w:r>
      <w:r>
        <w:t xml:space="preserve"> </w:t>
      </w:r>
      <w:r>
        <w:t xml:space="preserve">Although reports are accurate, streamlining documentation processes could improve overall productivity.</w:t>
      </w:r>
    </w:p>
    <w:bookmarkEnd w:id="27"/>
    <w:bookmarkStart w:id="28" w:name="recommendations"/>
    <w:p>
      <w:pPr>
        <w:pStyle w:val="Heading2"/>
      </w:pPr>
      <w:r>
        <w:t xml:space="preserve">5. Recommendations</w:t>
      </w:r>
    </w:p>
    <w:p>
      <w:pPr>
        <w:pStyle w:val="FirstParagraph"/>
      </w:pPr>
      <w:r>
        <w:t xml:space="preserve">Based on this Peer Review Report, the following recommendations are made:</w:t>
      </w:r>
    </w:p>
    <w:p>
      <w:pPr>
        <w:numPr>
          <w:ilvl w:val="0"/>
          <w:numId w:val="1002"/>
        </w:numPr>
        <w:pStyle w:val="Compact"/>
      </w:pPr>
      <w:r>
        <w:t xml:space="preserve">Enroll the officer in advanced training programs aligned with their career goals and operational needs.</w:t>
      </w:r>
    </w:p>
    <w:p>
      <w:pPr>
        <w:numPr>
          <w:ilvl w:val="0"/>
          <w:numId w:val="1002"/>
        </w:numPr>
        <w:pStyle w:val="Compact"/>
      </w:pPr>
      <w:r>
        <w:t xml:space="preserve">Consider assigning them to mentorship roles to leverage their experience and foster team development.</w:t>
      </w:r>
    </w:p>
    <w:p>
      <w:pPr>
        <w:numPr>
          <w:ilvl w:val="0"/>
          <w:numId w:val="1002"/>
        </w:numPr>
        <w:pStyle w:val="Compact"/>
      </w:pPr>
      <w:r>
        <w:t xml:space="preserve">Provide access to wellness programs to support long-term resilience and job satisfaction.</w:t>
      </w:r>
    </w:p>
    <w:p>
      <w:pPr>
        <w:numPr>
          <w:ilvl w:val="0"/>
          <w:numId w:val="1002"/>
        </w:numPr>
        <w:pStyle w:val="Compact"/>
      </w:pPr>
      <w:r>
        <w:t xml:space="preserve">Recognize their achievements through formal acknowledgment to motivate continued excellence.</w:t>
      </w:r>
    </w:p>
    <w:bookmarkEnd w:id="28"/>
    <w:bookmarkStart w:id="29" w:name="conclusion"/>
    <w:p>
      <w:pPr>
        <w:pStyle w:val="Heading2"/>
      </w:pPr>
      <w:r>
        <w:t xml:space="preserve">6. Conclusion</w:t>
      </w:r>
    </w:p>
    <w:p>
      <w:pPr>
        <w:pStyle w:val="FirstParagraph"/>
      </w:pPr>
      <w:r>
        <w:t xml:space="preserve">This Customs Officer has proven to be a valuable asset to the San Francisco port operations in the United States. Their dedication, professionalism, and commitment to safeguarding national borders align with the core mission of CBP. With continued development and support, they are well-positioned to take on greater responsibilities and contribute even more significantly to the agency's success.</w:t>
      </w:r>
    </w:p>
    <w:bookmarkEnd w:id="29"/>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October 10, 2023</w:t>
      </w:r>
    </w:p>
    <w:p>
      <w:pPr>
        <w:pStyle w:val="BodyText"/>
      </w:pPr>
      <w:r>
        <w:rPr>
          <w:bCs/>
          <w:b/>
        </w:rPr>
        <w:t xml:space="preserve">Officer's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States San Francisco</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