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Data Scientist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 Period:</w:t>
      </w:r>
      <w:r>
        <w:t xml:space="preserve"> </w:t>
      </w:r>
      <w:r>
        <w:t xml:space="preserve">July 2023 - September 2023</w:t>
      </w:r>
    </w:p>
    <w:bookmarkEnd w:id="20"/>
    <w:bookmarkStart w:id="21" w:name="introduction"/>
    <w:p>
      <w:pPr>
        <w:pStyle w:val="Heading2"/>
      </w:pPr>
      <w:r>
        <w:t xml:space="preserve">1. Introduction</w:t>
      </w:r>
    </w:p>
    <w:p>
      <w:pPr>
        <w:pStyle w:val="FirstParagraph"/>
      </w:pPr>
      <w:r>
        <w:t xml:space="preserve">This Peer Review Report evaluates the performance, technical skills, and professional contributions of a Data Scientist based in Australia Brisbane. The review aims to provide constructive feedback, highlight strengths, identify areas for improvement, and align the individual's growth with the organization's goals. The assessment is based on project outcomes, peer feedback, and adherence to industry standards in data science.</w:t>
      </w:r>
    </w:p>
    <w:bookmarkEnd w:id="21"/>
    <w:bookmarkStart w:id="25" w:name="technical-competence"/>
    <w:p>
      <w:pPr>
        <w:pStyle w:val="Heading2"/>
      </w:pPr>
      <w:r>
        <w:t xml:space="preserve">2. Technical Competence</w:t>
      </w:r>
    </w:p>
    <w:bookmarkStart w:id="22" w:name="data-analysis-and-modeling"/>
    <w:p>
      <w:pPr>
        <w:pStyle w:val="Heading3"/>
      </w:pPr>
      <w:r>
        <w:t xml:space="preserve">2.1 Data Analysis and Modeling</w:t>
      </w:r>
    </w:p>
    <w:p>
      <w:pPr>
        <w:pStyle w:val="FirstParagraph"/>
      </w:pPr>
      <w:r>
        <w:t xml:space="preserve">The Data Scientist has demonstrated strong technical proficiency in data analysis and modeling. They have successfully applied advanced statistical techniques and machine learning algorithms to solve complex business problems. Their ability to preprocess large datasets, handle missing values, and engineer features has been commendable. The models developed have shown high accuracy and robustness, contributing significantly to decision-making processes.</w:t>
      </w:r>
    </w:p>
    <w:bookmarkEnd w:id="22"/>
    <w:bookmarkStart w:id="23" w:name="programming-and-tools"/>
    <w:p>
      <w:pPr>
        <w:pStyle w:val="Heading3"/>
      </w:pPr>
      <w:r>
        <w:t xml:space="preserve">2.2 Programming and Tools</w:t>
      </w:r>
    </w:p>
    <w:p>
      <w:pPr>
        <w:pStyle w:val="FirstParagraph"/>
      </w:pPr>
      <w:r>
        <w:t xml:space="preserve">The individual is proficient in programming languages such as Python and R, which are essential for data science tasks. They have effectively utilized libraries like Pandas, NumPy, Scikit-learn, and TensorFlow for data manipulation, analysis, and model development. Additionally, their familiarity with SQL for database querying and visualization tools like Tableau and Power BI has enhanced their ability to communicate insights effectively.</w:t>
      </w:r>
    </w:p>
    <w:bookmarkEnd w:id="23"/>
    <w:bookmarkStart w:id="24" w:name="cloud-and-big-data-technologies"/>
    <w:p>
      <w:pPr>
        <w:pStyle w:val="Heading3"/>
      </w:pPr>
      <w:r>
        <w:t xml:space="preserve">2.3 Cloud and Big Data Technologies</w:t>
      </w:r>
    </w:p>
    <w:p>
      <w:pPr>
        <w:pStyle w:val="FirstParagraph"/>
      </w:pPr>
      <w:r>
        <w:t xml:space="preserve">In the context of Australia Brisbane's growing tech ecosystem, the Data Scientist has shown adaptability to cloud platforms such as AWS and Azure. They have leveraged these platforms for scalable data processing and deployment of machine learning models. Their understanding of big data technologies like Hadoop and Spark has been beneficial in handling large-scale data projects.</w:t>
      </w:r>
    </w:p>
    <w:bookmarkEnd w:id="24"/>
    <w:bookmarkEnd w:id="25"/>
    <w:bookmarkStart w:id="28"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During the review period, the Data Scientist was involved in several key projects, including predictive analytics for customer churn, demand forecasting, and natural language processing for sentiment analysis. Each project was completed within the stipulated timeline, and the outcomes exceeded expectations. The individual's ability to translate business requirements into technical solutions has been a significant asset.</w:t>
      </w:r>
    </w:p>
    <w:bookmarkEnd w:id="26"/>
    <w:bookmarkStart w:id="27" w:name="innovation-and-problem-solving"/>
    <w:p>
      <w:pPr>
        <w:pStyle w:val="Heading3"/>
      </w:pPr>
      <w:r>
        <w:t xml:space="preserve">3.2 Innovation and Problem-Solving</w:t>
      </w:r>
    </w:p>
    <w:p>
      <w:pPr>
        <w:pStyle w:val="FirstParagraph"/>
      </w:pPr>
      <w:r>
        <w:t xml:space="preserve">The Data Scientist has consistently demonstrated innovative thinking and problem-solving skills. They have proposed novel approaches to tackle challenges, such as using ensemble methods to improve model performance and implementing automated pipelines for data processing. Their proactive attitude towards exploring new techniques and tools has kept the team at the forefront of data science advancements.</w:t>
      </w:r>
    </w:p>
    <w:bookmarkEnd w:id="27"/>
    <w:bookmarkEnd w:id="28"/>
    <w:bookmarkStart w:id="31" w:name="collaboration-and-communication"/>
    <w:p>
      <w:pPr>
        <w:pStyle w:val="Heading2"/>
      </w:pPr>
      <w:r>
        <w:t xml:space="preserve">4. Collaboration and Communication</w:t>
      </w:r>
    </w:p>
    <w:bookmarkStart w:id="29" w:name="teamwork"/>
    <w:p>
      <w:pPr>
        <w:pStyle w:val="Heading3"/>
      </w:pPr>
      <w:r>
        <w:t xml:space="preserve">4.1 Teamwork</w:t>
      </w:r>
    </w:p>
    <w:p>
      <w:pPr>
        <w:pStyle w:val="FirstParagraph"/>
      </w:pPr>
      <w:r>
        <w:t xml:space="preserve">Collaboration is crucial in data science projects, and the individual has excelled in this area. They have worked seamlessly with cross-functional teams, including engineers, product managers, and business analysts. Their ability to articulate technical concepts in non-technical terms has facilitated better understanding and alignment among stakeholders.</w:t>
      </w:r>
    </w:p>
    <w:bookmarkEnd w:id="29"/>
    <w:bookmarkStart w:id="30" w:name="documentation-and-reporting"/>
    <w:p>
      <w:pPr>
        <w:pStyle w:val="Heading3"/>
      </w:pPr>
      <w:r>
        <w:t xml:space="preserve">4.2 Documentation and Reporting</w:t>
      </w:r>
    </w:p>
    <w:p>
      <w:pPr>
        <w:pStyle w:val="FirstParagraph"/>
      </w:pPr>
      <w:r>
        <w:t xml:space="preserve">The Data Scientist has maintained high standards in documentation and reporting. They have produced clear and concise reports that outline methodologies, findings, and recommendations. This has ensured transparency and reproducibility of their work, which is vital for long-term project success.</w:t>
      </w:r>
    </w:p>
    <w:bookmarkEnd w:id="30"/>
    <w:bookmarkEnd w:id="31"/>
    <w:bookmarkStart w:id="34" w:name="professional-development"/>
    <w:p>
      <w:pPr>
        <w:pStyle w:val="Heading2"/>
      </w:pPr>
      <w:r>
        <w:t xml:space="preserve">5. Professional Development</w:t>
      </w:r>
    </w:p>
    <w:bookmarkStart w:id="32" w:name="continuous-learning"/>
    <w:p>
      <w:pPr>
        <w:pStyle w:val="Heading3"/>
      </w:pPr>
      <w:r>
        <w:t xml:space="preserve">5.1 Continuous Learning</w:t>
      </w:r>
    </w:p>
    <w:p>
      <w:pPr>
        <w:pStyle w:val="FirstParagraph"/>
      </w:pPr>
      <w:r>
        <w:t xml:space="preserve">The field of data science is rapidly evolving, and the individual has shown a commitment to continuous learning. They have actively participated in workshops, webinars, and online courses to stay updated with the latest trends and technologies. Their pursuit of certifications in cloud computing and machine learning has further enhanced their skill set.</w:t>
      </w:r>
    </w:p>
    <w:bookmarkEnd w:id="32"/>
    <w:bookmarkStart w:id="33" w:name="mentorship-and-knowledge-sharing"/>
    <w:p>
      <w:pPr>
        <w:pStyle w:val="Heading3"/>
      </w:pPr>
      <w:r>
        <w:t xml:space="preserve">5.2 Mentorship and Knowledge Sharing</w:t>
      </w:r>
    </w:p>
    <w:p>
      <w:pPr>
        <w:pStyle w:val="FirstParagraph"/>
      </w:pPr>
      <w:r>
        <w:t xml:space="preserve">The Data Scientist has taken on a mentorship role within the team, guiding junior members and sharing best practices. Their willingness to conduct knowledge-sharing sessions has fostered a culture of learning and collaboration. This has not only benefited the team but also contributed to the overall growth of the organization.</w:t>
      </w:r>
    </w:p>
    <w:bookmarkEnd w:id="33"/>
    <w:bookmarkEnd w:id="34"/>
    <w:bookmarkStart w:id="35" w:name="areas-for-improvement"/>
    <w:p>
      <w:pPr>
        <w:pStyle w:val="Heading2"/>
      </w:pPr>
      <w:r>
        <w:t xml:space="preserve">6. Areas for Improvement</w:t>
      </w:r>
    </w:p>
    <w:p>
      <w:pPr>
        <w:pStyle w:val="FirstParagraph"/>
      </w:pPr>
      <w:r>
        <w:t xml:space="preserve">While the Data Scientist has performed exceptionally well, there are areas where improvement can be made. Firstly, enhancing their understanding of domain-specific knowledge in industries relevant to Australia Brisbane, such as healthcare and finance, could further improve the relevance and impact of their models. Secondly, focusing on advanced deployment strategies and monitoring of machine learning models in production environments would add value to their contributions.</w:t>
      </w:r>
    </w:p>
    <w:bookmarkEnd w:id="35"/>
    <w:bookmarkStart w:id="36" w:name="conclusion"/>
    <w:p>
      <w:pPr>
        <w:pStyle w:val="Heading2"/>
      </w:pPr>
      <w:r>
        <w:t xml:space="preserve">7. Conclusion</w:t>
      </w:r>
    </w:p>
    <w:p>
      <w:pPr>
        <w:pStyle w:val="FirstParagraph"/>
      </w:pPr>
      <w:r>
        <w:t xml:space="preserve">In conclusion, the Data Scientist has demonstrated outstanding technical skills, project contributions, and professional behavior. Their work has significantly contributed to the organization's success and aligns well with the dynamic tech landscape of Australia Brisbane. With continued focus on the identified areas for improvement, they have the potential to become a leader in the field of data science. This Peer Review Report serves as a testament to their dedication and excellence.</w:t>
      </w:r>
    </w:p>
    <w:bookmarkEnd w:id="3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Brisbane, Australia</dc:title>
  <dc:creator/>
  <dc:language>en</dc:language>
  <cp:keywords/>
  <dcterms:created xsi:type="dcterms:W3CDTF">2026-10-10T08:03:33Z</dcterms:created>
  <dcterms:modified xsi:type="dcterms:W3CDTF">2026-10-10T08:03:33Z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