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France</w:t>
      </w:r>
      <w:r>
        <w:t xml:space="preserve"> </w:t>
      </w:r>
      <w:r>
        <w:t xml:space="preserve">Marseille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Evaluation</w:t>
      </w:r>
    </w:p>
    <w:p>
      <w:pPr>
        <w:pStyle w:val="BodyText"/>
      </w:pPr>
      <w:r>
        <w:rPr>
          <w:bCs/>
          <w:b/>
        </w:rPr>
        <w:t xml:space="preserve">Role:</w:t>
      </w:r>
      <w:r>
        <w:t xml:space="preserve"> </w:t>
      </w:r>
      <w:r>
        <w:t xml:space="preserve">Data Scientist</w:t>
      </w:r>
    </w:p>
    <w:p>
      <w:pPr>
        <w:pStyle w:val="BodyText"/>
      </w:pPr>
      <w:r>
        <w:rPr>
          <w:bCs/>
          <w:b/>
        </w:rPr>
        <w:t xml:space="preserve">Location:</w:t>
      </w:r>
      <w:r>
        <w:t xml:space="preserve"> </w:t>
      </w:r>
      <w:r>
        <w:t xml:space="preserve">France Marseille</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Lead Data Engineer</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conduct, technical acumen, and collaborative contributions of the Data Scientist assigned to our operations in France Marseille. The purpose of this document is to provide an objective assessment of the individual's ability to drive data-driven decision-making within the local market context. Over the past review period, the Data Scientist has demonstrated a robust understanding of statistical modeling and machine learning algorithms, while successfully navigating the unique regulatory and cultural landscape of the Marseille region. This report details specific achievements, areas for improvement, and strategic recommendations for future growth.</w:t>
      </w:r>
    </w:p>
    <w:bookmarkEnd w:id="21"/>
    <w:bookmarkStart w:id="24" w:name="technical-competency-and-methodology"/>
    <w:p>
      <w:pPr>
        <w:pStyle w:val="Heading2"/>
      </w:pPr>
      <w:r>
        <w:t xml:space="preserve">2. Technical Competency and Methodology</w:t>
      </w:r>
    </w:p>
    <w:bookmarkStart w:id="22" w:name="data-engineering-and-preprocessing"/>
    <w:p>
      <w:pPr>
        <w:pStyle w:val="Heading3"/>
      </w:pPr>
      <w:r>
        <w:t xml:space="preserve">2.1 Data Engineering and Preprocessing</w:t>
      </w:r>
    </w:p>
    <w:p>
      <w:pPr>
        <w:pStyle w:val="FirstParagraph"/>
      </w:pPr>
      <w:r>
        <w:t xml:space="preserve">A critical aspect of the Data Scientist's role in France Marseille involves handling diverse datasets derived from local logistics, tourism, and retail sectors. The subject has exhibited exceptional proficiency in data cleaning and preprocessing. Specifically, their ability to manage unstructured data from French-language sources using Natural Language Processing (NLP) techniques has significantly improved our sentiment analysis models. The implementation of robust ETL pipelines has ensured data integrity, which is paramount for compliance with European data standards.</w:t>
      </w:r>
    </w:p>
    <w:bookmarkEnd w:id="22"/>
    <w:bookmarkStart w:id="23" w:name="machine-learning-and-predictive-modeling"/>
    <w:p>
      <w:pPr>
        <w:pStyle w:val="Heading3"/>
      </w:pPr>
      <w:r>
        <w:t xml:space="preserve">2.2 Machine Learning and Predictive Modeling</w:t>
      </w:r>
    </w:p>
    <w:p>
      <w:pPr>
        <w:pStyle w:val="FirstParagraph"/>
      </w:pPr>
      <w:r>
        <w:t xml:space="preserve">The Data Scientist has successfully deployed several predictive models tailored to the Marseille market. Notably, the development of a demand forecasting model for the port logistics sector has reduced inventory overhead by approximately 15%. The methodology employed, utilizing ensemble methods and time-series analysis, reflects a high level of technical sophistication. Furthermore, the subject's code quality is exemplary, adhering to PEP 8 standards and ensuring reproducibility, which is essential for peer collaboration within our distributed team.</w:t>
      </w:r>
    </w:p>
    <w:bookmarkEnd w:id="23"/>
    <w:bookmarkEnd w:id="24"/>
    <w:bookmarkStart w:id="27" w:name="Xe1352202b0f6a0cec1ce790273fe9a1511311ab"/>
    <w:p>
      <w:pPr>
        <w:pStyle w:val="Heading2"/>
      </w:pPr>
      <w:r>
        <w:t xml:space="preserve">3. Local Market Adaptation and Regulatory Compliance</w:t>
      </w:r>
    </w:p>
    <w:bookmarkStart w:id="25" w:name="gdpr-and-data-privacy"/>
    <w:p>
      <w:pPr>
        <w:pStyle w:val="Heading3"/>
      </w:pPr>
      <w:r>
        <w:t xml:space="preserve">3.1 GDPR and Data Privacy</w:t>
      </w:r>
    </w:p>
    <w:p>
      <w:pPr>
        <w:pStyle w:val="FirstParagraph"/>
      </w:pPr>
      <w:r>
        <w:t xml:space="preserve">Operating in France requires strict adherence to the General Data Protection Regulation (GDPR). The Data Scientist has shown a commendable awareness of these legal frameworks. All data collection and processing workflows have been designed with privacy-by-design principles, ensuring that personal data from residents in Marseille and the broader Provence-Alpes-Côte d'Azur region is handled securely. This proactive approach to compliance mitigates legal risks and builds trust with local stakeholders.</w:t>
      </w:r>
    </w:p>
    <w:bookmarkEnd w:id="25"/>
    <w:bookmarkStart w:id="26" w:name="cultural-and-linguistic-nuances"/>
    <w:p>
      <w:pPr>
        <w:pStyle w:val="Heading3"/>
      </w:pPr>
      <w:r>
        <w:t xml:space="preserve">3.2 Cultural and Linguistic Nuances</w:t>
      </w:r>
    </w:p>
    <w:p>
      <w:pPr>
        <w:pStyle w:val="FirstParagraph"/>
      </w:pPr>
      <w:r>
        <w:t xml:space="preserve">Effective data science in France Marseille is not solely about algorithms; it requires an understanding of local consumer behavior. The subject has integrated local cultural insights into their segmentation models, resulting in more accurate targeting strategies. Their ability to communicate complex technical findings in both English and French has facilitated smoother interactions with local business units and clients, bridging the gap between technical teams and regional management.</w:t>
      </w:r>
    </w:p>
    <w:bookmarkEnd w:id="26"/>
    <w:bookmarkEnd w:id="27"/>
    <w:bookmarkStart w:id="28" w:name="collaboration-and-communication"/>
    <w:p>
      <w:pPr>
        <w:pStyle w:val="Heading2"/>
      </w:pPr>
      <w:r>
        <w:t xml:space="preserve">4. Collaboration and Communication</w:t>
      </w:r>
    </w:p>
    <w:p>
      <w:pPr>
        <w:pStyle w:val="FirstParagraph"/>
      </w:pPr>
      <w:r>
        <w:t xml:space="preserve">As a member of the France Marseille team, the Data Scientist has actively participated in cross-functional workshops. They have demonstrated strong soft skills, effectively translating technical jargon into actionable business insights for non-technical stakeholders. During sprint planning and retrospective meetings, the subject has provided constructive feedback and has been receptive to peer reviews, fostering a culture of continuous improvement. Their collaboration with the engineering team has streamlined the deployment of models into production environments, reducing latency and improving system reliability.</w:t>
      </w:r>
    </w:p>
    <w:bookmarkEnd w:id="28"/>
    <w:bookmarkStart w:id="29" w:name="areas-for-improvement"/>
    <w:p>
      <w:pPr>
        <w:pStyle w:val="Heading2"/>
      </w:pPr>
      <w:r>
        <w:t xml:space="preserve">5. Areas for Improvement</w:t>
      </w:r>
    </w:p>
    <w:p>
      <w:pPr>
        <w:pStyle w:val="FirstParagraph"/>
      </w:pPr>
      <w:r>
        <w:t xml:space="preserve">While the overall performance is highly satisfactory, there are specific areas where the Data Scientist can further enhance their impact:</w:t>
      </w:r>
    </w:p>
    <w:p>
      <w:pPr>
        <w:numPr>
          <w:ilvl w:val="0"/>
          <w:numId w:val="1001"/>
        </w:numPr>
        <w:pStyle w:val="Compact"/>
      </w:pPr>
      <w:r>
        <w:rPr>
          <w:bCs/>
          <w:b/>
        </w:rPr>
        <w:t xml:space="preserve">Advanced Visualization:</w:t>
      </w:r>
      <w:r>
        <w:t xml:space="preserve"> </w:t>
      </w:r>
      <w:r>
        <w:t xml:space="preserve">While dashboards are functional, there is room for improvement in creating more intuitive, interactive visualizations that cater specifically to the executive team's preferences in the Marseille office.</w:t>
      </w:r>
    </w:p>
    <w:p>
      <w:pPr>
        <w:numPr>
          <w:ilvl w:val="0"/>
          <w:numId w:val="1001"/>
        </w:numPr>
        <w:pStyle w:val="Compact"/>
      </w:pPr>
      <w:r>
        <w:rPr>
          <w:bCs/>
          <w:b/>
        </w:rPr>
        <w:t xml:space="preserve">Scalability:</w:t>
      </w:r>
      <w:r>
        <w:t xml:space="preserve"> </w:t>
      </w:r>
      <w:r>
        <w:t xml:space="preserve">Some current models, while accurate, require optimization for scalability as we expand our data volume. The subject should focus more on distributed computing frameworks like Spark to handle future growth.</w:t>
      </w:r>
    </w:p>
    <w:p>
      <w:pPr>
        <w:numPr>
          <w:ilvl w:val="0"/>
          <w:numId w:val="1001"/>
        </w:numPr>
        <w:pStyle w:val="Compact"/>
      </w:pPr>
      <w:r>
        <w:rPr>
          <w:bCs/>
          <w:b/>
        </w:rPr>
        <w:t xml:space="preserve">Documentation:</w:t>
      </w:r>
      <w:r>
        <w:t xml:space="preserve"> </w:t>
      </w:r>
      <w:r>
        <w:t xml:space="preserve">Although code is clean, comprehensive documentation for model architecture and decision logic should be standardized to ensure knowledge transfer within the team.</w:t>
      </w:r>
    </w:p>
    <w:bookmarkEnd w:id="29"/>
    <w:bookmarkStart w:id="30" w:name="conclusion-and-recommendations"/>
    <w:p>
      <w:pPr>
        <w:pStyle w:val="Heading2"/>
      </w:pPr>
      <w:r>
        <w:t xml:space="preserve">6. Conclusion and Recommendations</w:t>
      </w:r>
    </w:p>
    <w:p>
      <w:pPr>
        <w:pStyle w:val="FirstParagraph"/>
      </w:pPr>
      <w:r>
        <w:t xml:space="preserve">In conclusion, this Peer Review Report affirms that the Data Scientist is a valuable asset to our operations in France Marseille. Their technical expertise, combined with a strong understanding of local regulatory and cultural contexts, positions them as a key driver of our data strategy in the region. The subject's commitment to ethical data practices and collaborative problem-solving aligns perfectly with our organizational values.</w:t>
      </w:r>
    </w:p>
    <w:p>
      <w:pPr>
        <w:pStyle w:val="BodyText"/>
      </w:pPr>
      <w:r>
        <w:t xml:space="preserve">It is recommended that the Data Scientist be considered for leadership opportunities in upcoming projects involving regional expansion. Continued professional development in advanced distributed systems and executive communication will further solidify their role as a top-tier contributor. We look forward to their continued success and innovation in the dynamic market of Marseille.</w:t>
      </w:r>
    </w:p>
    <w:bookmarkEnd w:id="30"/>
    <w:p>
      <w:pPr>
        <w:pStyle w:val="BodyText"/>
      </w:pPr>
      <w:r>
        <w:rPr>
          <w:bCs/>
          <w:b/>
        </w:rPr>
        <w:t xml:space="preserve">Reviewed By:</w:t>
      </w:r>
    </w:p>
    <w:p>
      <w:pPr>
        <w:pStyle w:val="BodyText"/>
      </w:pPr>
      <w:r>
        <w:t xml:space="preserve">Senior Lead Data Engineer</w:t>
      </w:r>
    </w:p>
    <w:p>
      <w:pPr>
        <w:pStyle w:val="BodyText"/>
      </w:pPr>
      <w:r>
        <w:rPr>
          <w:bCs/>
          <w:b/>
        </w:rPr>
        <w:t xml:space="preserve">Approved By:</w:t>
      </w:r>
    </w:p>
    <w:p>
      <w:pPr>
        <w:pStyle w:val="BodyText"/>
      </w:pPr>
      <w:r>
        <w:t xml:space="preserve">Head of Data Science, France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France Marseille</dc:title>
  <dc:creator/>
  <dc:language>en</dc:language>
  <cp:keywords/>
  <dcterms:created xsi:type="dcterms:W3CDTF">2026-10-10T08:39:49Z</dcterms:created>
  <dcterms:modified xsi:type="dcterms:W3CDTF">2026-10-10T08:39:49Z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