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evaluates the performance, technical proficiency, and strategic impact of the Data Scientist role within our Accra-based operations center. As the technology landscape in Ghana Accra continues to mature, the demand for sophisticated data analytics has surged. This report assesses how effectively the Data Scientist has leveraged local data ecosystems to drive business intelligence, optimize operational efficiency, and support decision-making processes tailored to the unique market dynamics of the region.</w:t>
      </w:r>
    </w:p>
    <w:bookmarkEnd w:id="21"/>
    <w:bookmarkStart w:id="22" w:name="technical-proficiency-and-methodology"/>
    <w:p>
      <w:pPr>
        <w:pStyle w:val="Heading2"/>
      </w:pPr>
      <w:r>
        <w:t xml:space="preserve">2. Technical Proficiency and Methodology</w:t>
      </w:r>
    </w:p>
    <w:p>
      <w:pPr>
        <w:pStyle w:val="FirstParagraph"/>
      </w:pPr>
      <w:r>
        <w:t xml:space="preserve">The core competency of a Data Scientist lies in their ability to extract meaningful insights from complex datasets. In the context of Ghana Accra, where data sources can range from structured financial records to unstructured mobile money transaction logs, the subject has demonstrated exceptional technical versatility.</w:t>
      </w:r>
    </w:p>
    <w:p>
      <w:pPr>
        <w:pStyle w:val="BodyText"/>
      </w:pPr>
      <w:r>
        <w:t xml:space="preserve">The review highlights a robust command of Python and R, specifically in handling large-scale datasets typical of the West African telecommunications and fintech sectors. The Data Scientist has successfully implemented machine learning models to predict customer churn and optimize credit risk assessment. These models were not merely theoretical; they were deployed into production environments, showing a clear understanding of the end-to-end data lifecycle.</w:t>
      </w:r>
    </w:p>
    <w:p>
      <w:pPr>
        <w:pStyle w:val="BodyText"/>
      </w:pPr>
      <w:r>
        <w:t xml:space="preserve">Furthermore, the candidate’s approach to data cleaning and preprocessing was rigorous. Given the frequent challenges of data quality in emerging markets, the ability to impute missing values and normalize inconsistent formats was critical. The methodologies employed adhered to international best practices while remaining adaptable to local constraints, such as intermittent connectivity issues affecting real-time data ingestion.</w:t>
      </w:r>
    </w:p>
    <w:bookmarkEnd w:id="22"/>
    <w:bookmarkStart w:id="23" w:name="strategic-impact-on-local-operations"/>
    <w:p>
      <w:pPr>
        <w:pStyle w:val="Heading2"/>
      </w:pPr>
      <w:r>
        <w:t xml:space="preserve">3. Strategic Impact on Local Operations</w:t>
      </w:r>
    </w:p>
    <w:p>
      <w:pPr>
        <w:pStyle w:val="FirstParagraph"/>
      </w:pPr>
      <w:r>
        <w:t xml:space="preserve">A Data Scientist in Ghana Accra must do more than build models; they must solve local problems. This Peer Review Report notes significant contributions to localizing data strategies. For instance, the analysis of consumer behavior patterns specific to Accra’s urban demographics provided actionable insights for marketing campaigns. By segmenting users based on mobile usage and purchasing power, the Data Scientist enabled the business to tailor offerings that resonated with the local population.</w:t>
      </w:r>
    </w:p>
    <w:p>
      <w:pPr>
        <w:pStyle w:val="BodyText"/>
      </w:pPr>
      <w:r>
        <w:t xml:space="preserve">Additionally, the role played a pivotal part in optimizing logistics and supply chain operations within the Greater Accra Region. By analyzing traffic patterns and delivery times, the Data Scientist developed algorithms that reduced delivery delays by approximately 15%. This directly impacted customer satisfaction and operational costs, demonstrating a tangible return on investment for the organization.</w:t>
      </w:r>
    </w:p>
    <w:bookmarkEnd w:id="23"/>
    <w:bookmarkStart w:id="24" w:name="collaboration-and-communication"/>
    <w:p>
      <w:pPr>
        <w:pStyle w:val="Heading2"/>
      </w:pPr>
      <w:r>
        <w:t xml:space="preserve">4. Collaboration and Communication</w:t>
      </w:r>
    </w:p>
    <w:p>
      <w:pPr>
        <w:pStyle w:val="FirstParagraph"/>
      </w:pPr>
      <w:r>
        <w:t xml:space="preserve">Effective communication is a cornerstone of the Data Scientist role, particularly when bridging the gap between technical teams and non-technical stakeholders. In the collaborative environment of Ghana Accra, where cross-functional teams are common, the subject has excelled in translating complex statistical findings into clear, business-oriented narratives.</w:t>
      </w:r>
    </w:p>
    <w:p>
      <w:pPr>
        <w:pStyle w:val="BodyText"/>
      </w:pPr>
      <w:r>
        <w:t xml:space="preserve">The Peer Review Report commends the Data Scientist for their ability to present findings to senior management without relying on excessive jargon. Visualizations were clear, compelling, and directly tied to business KPIs. Moreover, the subject actively mentored junior analysts, fostering a culture of data literacy within the Accra office. This knowledge transfer is vital for building a sustainable data-driven culture in the region.</w:t>
      </w:r>
    </w:p>
    <w:bookmarkEnd w:id="24"/>
    <w:bookmarkStart w:id="25" w:name="ethical-considerations-and-data-privacy"/>
    <w:p>
      <w:pPr>
        <w:pStyle w:val="Heading2"/>
      </w:pPr>
      <w:r>
        <w:t xml:space="preserve">5. Ethical Considerations and Data Privacy</w:t>
      </w:r>
    </w:p>
    <w:p>
      <w:pPr>
        <w:pStyle w:val="FirstParagraph"/>
      </w:pPr>
      <w:r>
        <w:t xml:space="preserve">With the implementation of the Data Protection Act, 2012 (Act 843) in Ghana, ethical data handling is paramount. This report confirms that the Data Scientist has strictly adhered to local data protection regulations. All models developed were audited for bias, ensuring that algorithms did not discriminate against specific demographic groups within Accra.</w:t>
      </w:r>
    </w:p>
    <w:p>
      <w:pPr>
        <w:pStyle w:val="BodyText"/>
      </w:pPr>
      <w:r>
        <w:t xml:space="preserve">The subject demonstrated a strong commitment to data privacy, ensuring that personally identifiable information (PII) was anonymized before analysis. This ethical stance not only mitigates legal risk but also builds trust with customers, which is essential for long-term business success in Ghana.</w:t>
      </w:r>
    </w:p>
    <w:bookmarkEnd w:id="25"/>
    <w:bookmarkStart w:id="26" w:name="areas-for-improvement"/>
    <w:p>
      <w:pPr>
        <w:pStyle w:val="Heading2"/>
      </w:pPr>
      <w:r>
        <w:t xml:space="preserve">6. Areas for Improvement</w:t>
      </w:r>
    </w:p>
    <w:p>
      <w:pPr>
        <w:pStyle w:val="FirstParagraph"/>
      </w:pPr>
      <w:r>
        <w:t xml:space="preserve">While the performance has been exemplary, this Peer Review Report identifies areas for growth. First, there is an opportunity to deepen expertise in cloud-based data architectures, such as AWS or Azure, to enhance scalability. Second, the Data Scientist could further engage with local universities and tech hubs in Accra to stay ahead of emerging trends in AI and machine learning. Finally, increasing the automation of reporting pipelines would free up more time for high-level strategic analysis.</w:t>
      </w:r>
    </w:p>
    <w:bookmarkEnd w:id="26"/>
    <w:bookmarkStart w:id="27" w:name="conclusion"/>
    <w:p>
      <w:pPr>
        <w:pStyle w:val="Heading2"/>
      </w:pPr>
      <w:r>
        <w:t xml:space="preserve">7. Conclusion</w:t>
      </w:r>
    </w:p>
    <w:p>
      <w:pPr>
        <w:pStyle w:val="FirstParagraph"/>
      </w:pPr>
      <w:r>
        <w:t xml:space="preserve">In conclusion, this Peer Review Report affirms that the Data Scientist has been an invaluable asset to the organization in Ghana Accra. Their technical skills, strategic insight, and ethical approach have significantly contributed to the company’s growth and operational efficiency. As the data landscape in Accra continues to evolve, the subject is well-positioned to lead future initiatives and drive innovation.</w:t>
      </w:r>
    </w:p>
    <w:bookmarkEnd w:id="27"/>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t xml:space="preserve">Accra Operations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Ghana Accra</dc:title>
  <dc:creator/>
  <dc:language>en</dc:language>
  <cp:keywords/>
  <dcterms:created xsi:type="dcterms:W3CDTF">2026-10-10T07:33:10Z</dcterms:created>
  <dcterms:modified xsi:type="dcterms:W3CDTF">2026-10-10T07:33:10Z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