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a Data Scientist operating within the dynamic technology ecosystem of India Bangalore. The review focuses on the individual's ability to leverage advanced analytical techniques, machine learning algorithms, and data visualization tools to drive business insights. Given the competitive nature of the Bangalore tech hub, this assessment highlights the candidate's alignment with industry standards, their adaptability to local market demands, and their overall impact on organizational goals.</w:t>
      </w:r>
    </w:p>
    <w:bookmarkEnd w:id="21"/>
    <w:bookmarkStart w:id="22" w:name="technical-proficiency-and-methodology"/>
    <w:p>
      <w:pPr>
        <w:pStyle w:val="Heading2"/>
      </w:pPr>
      <w:r>
        <w:t xml:space="preserve">2. Technical Proficiency and Methodology</w:t>
      </w:r>
    </w:p>
    <w:p>
      <w:pPr>
        <w:pStyle w:val="FirstParagraph"/>
      </w:pPr>
      <w:r>
        <w:t xml:space="preserve">The Data Scientist under review has demonstrated exceptional technical skills, particularly in Python, R, and SQL, which are critical for data manipulation and analysis. Their proficiency in machine learning frameworks such as TensorFlow and PyTorch is evident in the development of predictive models that have significantly improved decision-making processes. The individual's ability to handle large datasets and implement scalable solutions is particularly noteworthy, reflecting the high standards expected in the India Bangalore tech landscape.</w:t>
      </w:r>
    </w:p>
    <w:p>
      <w:pPr>
        <w:pStyle w:val="BodyText"/>
      </w:pPr>
      <w:r>
        <w:t xml:space="preserve">Furthermore, the Data Scientist has shown a strong grasp of statistical methods and experimental design, ensuring that insights derived from data are both accurate and actionable. Their work on natural language processing (NLP) projects has been particularly impactful, showcasing their ability to apply cutting-edge techniques to real-world problems. This technical depth is crucial for maintaining a competitive edge in the rapidly evolving data science field in India Bangalore.</w:t>
      </w:r>
    </w:p>
    <w:bookmarkEnd w:id="22"/>
    <w:bookmarkStart w:id="23" w:name="collaboration-and-communication"/>
    <w:p>
      <w:pPr>
        <w:pStyle w:val="Heading2"/>
      </w:pPr>
      <w:r>
        <w:t xml:space="preserve">3. Collaboration and Communication</w:t>
      </w:r>
    </w:p>
    <w:p>
      <w:pPr>
        <w:pStyle w:val="FirstParagraph"/>
      </w:pPr>
      <w:r>
        <w:t xml:space="preserve">Effective collaboration is a cornerstone of success in the India Bangalore tech community, and the Data Scientist has excelled in this area. They have consistently worked closely with cross-functional teams, including engineers, product managers, and business stakeholders, to ensure that data-driven solutions align with organizational objectives. Their ability to communicate complex technical concepts in a clear and concise manner has been instrumental in fostering a data-driven culture within the organization.</w:t>
      </w:r>
    </w:p>
    <w:p>
      <w:pPr>
        <w:pStyle w:val="BodyText"/>
      </w:pPr>
      <w:r>
        <w:t xml:space="preserve">Additionally, the Data Scientist has actively participated in knowledge-sharing sessions and workshops, contributing to the professional development of their peers. This collaborative spirit is particularly valuable in the India Bangalore context, where innovation thrives on collective expertise and shared learning.</w:t>
      </w:r>
    </w:p>
    <w:bookmarkEnd w:id="23"/>
    <w:bookmarkStart w:id="24" w:name="innovation-and-problem-solving"/>
    <w:p>
      <w:pPr>
        <w:pStyle w:val="Heading2"/>
      </w:pPr>
      <w:r>
        <w:t xml:space="preserve">4. Innovation and Problem-Solving</w:t>
      </w:r>
    </w:p>
    <w:p>
      <w:pPr>
        <w:pStyle w:val="FirstParagraph"/>
      </w:pPr>
      <w:r>
        <w:t xml:space="preserve">The Data Scientist has consistently demonstrated a proactive approach to problem-solving, often identifying opportunities for improvement that others might overlook. Their innovative use of data visualization tools has enhanced the interpretability of complex datasets, enabling stakeholders to make informed decisions more efficiently. This ability to translate data into actionable insights is a key differentiator in the competitive India Bangalore market.</w:t>
      </w:r>
    </w:p>
    <w:p>
      <w:pPr>
        <w:pStyle w:val="BodyText"/>
      </w:pPr>
      <w:r>
        <w:t xml:space="preserve">Moreover, the Data Scientist has shown a willingness to experiment with new technologies and methodologies, staying ahead of industry trends. This forward-thinking mindset is essential for driving innovation and maintaining a competitive advantage in the fast-paced tech environment of India Bangalore.</w:t>
      </w:r>
    </w:p>
    <w:bookmarkEnd w:id="24"/>
    <w:bookmarkStart w:id="25" w:name="areas-for-improvement"/>
    <w:p>
      <w:pPr>
        <w:pStyle w:val="Heading2"/>
      </w:pPr>
      <w:r>
        <w:t xml:space="preserve">5. Areas for Improvement</w:t>
      </w:r>
    </w:p>
    <w:p>
      <w:pPr>
        <w:pStyle w:val="FirstParagraph"/>
      </w:pPr>
      <w:r>
        <w:t xml:space="preserve">While the Data Scientist has performed exceptionally well, there are areas where further development could enhance their effectiveness. One such area is the integration of advanced cloud computing platforms, such as AWS or Azure, into their workflow. Given the increasing reliance on cloud-based solutions in the India Bangalore tech sector, proficiency in these platforms would be highly beneficial.</w:t>
      </w:r>
    </w:p>
    <w:p>
      <w:pPr>
        <w:pStyle w:val="BodyText"/>
      </w:pPr>
      <w:r>
        <w:t xml:space="preserve">Additionally, the Data Scientist could benefit from further training in domain-specific knowledge, particularly in industries such as finance or healthcare, where data science applications are rapidly expanding. This would enable them to provide more tailored solutions and deepen their impact within the organization.</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Data Scientist to the organization and the broader India Bangalore tech community. Their technical expertise, collaborative spirit, and innovative approach to problem-solving make them a valuable asset. With continued focus on areas for improvement, the Data Scientist is well-positioned to drive further success and innovation in the dynamic landscape of India Bangalore.</w:t>
      </w:r>
    </w:p>
    <w:bookmarkEnd w:id="26"/>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Data Scientist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India Bangalore</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