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Mumbai,</w:t>
      </w:r>
      <w:r>
        <w:t xml:space="preserve"> </w:t>
      </w:r>
      <w:r>
        <w:t xml:space="preserve">India</w:t>
      </w:r>
    </w:p>
    <w:bookmarkStart w:id="20" w:name="peer-review-report"/>
    <w:p>
      <w:pPr>
        <w:pStyle w:val="Heading1"/>
      </w:pPr>
      <w:r>
        <w:t xml:space="preserve">Peer Review Report</w:t>
      </w:r>
    </w:p>
    <w:p>
      <w:pPr>
        <w:pStyle w:val="FirstParagraph"/>
      </w:pPr>
      <w:r>
        <w:t xml:space="preserve">Performance Evaluation and Technical Assessment</w:t>
      </w:r>
    </w:p>
    <w:p>
      <w:pPr>
        <w:pStyle w:val="BodyText"/>
      </w:pPr>
      <w:r>
        <w:t xml:space="preserve">Role:</w:t>
      </w:r>
      <w:r>
        <w:t xml:space="preserve"> </w:t>
      </w:r>
      <w:r>
        <w:t xml:space="preserve">Data Scientist</w:t>
      </w:r>
    </w:p>
    <w:p>
      <w:pPr>
        <w:pStyle w:val="BodyText"/>
      </w:pPr>
      <w:r>
        <w:t xml:space="preserve">Location:</w:t>
      </w:r>
      <w:r>
        <w:t xml:space="preserve"> </w:t>
      </w:r>
      <w:r>
        <w:t xml:space="preserve">India Mumbai</w:t>
      </w:r>
    </w:p>
    <w:p>
      <w:pPr>
        <w:pStyle w:val="BodyText"/>
      </w:pPr>
      <w:r>
        <w:t xml:space="preserve">Date:</w:t>
      </w:r>
      <w:r>
        <w:t xml:space="preserve"> </w:t>
      </w:r>
      <w:r>
        <w:t xml:space="preserve">October 24, 2023</w:t>
      </w:r>
    </w:p>
    <w:p>
      <w:pPr>
        <w:pStyle w:val="BodyText"/>
      </w:pPr>
      <w: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technical proficiency, and collaborative contributions of the</w:t>
      </w:r>
      <w:r>
        <w:t xml:space="preserve"> </w:t>
      </w:r>
      <w:r>
        <w:rPr>
          <w:bCs/>
          <w:b/>
        </w:rPr>
        <w:t xml:space="preserve">Data Scientist</w:t>
      </w:r>
      <w:r>
        <w:t xml:space="preserve"> </w:t>
      </w:r>
      <w:r>
        <w:t xml:space="preserve">based in our</w:t>
      </w:r>
      <w:r>
        <w:t xml:space="preserve"> </w:t>
      </w:r>
      <w:r>
        <w:rPr>
          <w:bCs/>
          <w:b/>
        </w:rPr>
        <w:t xml:space="preserve">India Mumbai</w:t>
      </w:r>
      <w:r>
        <w:t xml:space="preserve"> </w:t>
      </w:r>
      <w:r>
        <w:t xml:space="preserve">operations center. The review focuses on the individual's ability to leverage advanced analytics, machine learning algorithms, and data visualization tools to drive business value within the local and global context of the organization.</w:t>
      </w:r>
    </w:p>
    <w:p>
      <w:pPr>
        <w:pStyle w:val="BodyText"/>
      </w:pPr>
      <w:r>
        <w:t xml:space="preserve">The Mumbai office plays a pivotal role in our global data strategy, acting as a hub for high-volume data processing and model development. This report assesses how effectively the Data Scientist has navigated the unique challenges of the Mumbai tech ecosystem, including rapid project turnaround times, cross-functional collaboration with global teams, and the implementation of scalable data solutions.</w:t>
      </w:r>
    </w:p>
    <w:bookmarkEnd w:id="21"/>
    <w:bookmarkStart w:id="24" w:name="technical-competency-assessment"/>
    <w:p>
      <w:pPr>
        <w:pStyle w:val="Heading2"/>
      </w:pPr>
      <w:r>
        <w:t xml:space="preserve">2. Technical Competency Assessment</w:t>
      </w:r>
    </w:p>
    <w:p>
      <w:pPr>
        <w:pStyle w:val="FirstParagraph"/>
      </w:pPr>
      <w:r>
        <w:t xml:space="preserve">The core of this</w:t>
      </w:r>
      <w:r>
        <w:t xml:space="preserve"> </w:t>
      </w:r>
      <w:r>
        <w:rPr>
          <w:bCs/>
          <w:b/>
        </w:rPr>
        <w:t xml:space="preserve">Peer Review Report</w:t>
      </w:r>
      <w:r>
        <w:t xml:space="preserve"> </w:t>
      </w:r>
      <w:r>
        <w:t xml:space="preserve">lies in the technical evaluation of the</w:t>
      </w:r>
      <w:r>
        <w:t xml:space="preserve"> </w:t>
      </w:r>
      <w:r>
        <w:rPr>
          <w:bCs/>
          <w:b/>
        </w:rPr>
        <w:t xml:space="preserve">Data Scientist</w:t>
      </w:r>
      <w:r>
        <w:t xml:space="preserve">. The following areas were scrutinized based on code reviews, model performance metrics, and architectural decisions made during the review period.</w:t>
      </w:r>
    </w:p>
    <w:bookmarkStart w:id="22" w:name="statistical-analysis-and-modeling"/>
    <w:p>
      <w:pPr>
        <w:pStyle w:val="Heading3"/>
      </w:pPr>
      <w:r>
        <w:t xml:space="preserve">2.1 Statistical Analysis and Modeling</w:t>
      </w:r>
    </w:p>
    <w:p>
      <w:pPr>
        <w:pStyle w:val="FirstParagraph"/>
      </w:pPr>
      <w:r>
        <w:t xml:space="preserve">The Data Scientist has demonstrated a robust command of statistical methods. In the context of the</w:t>
      </w:r>
      <w:r>
        <w:t xml:space="preserve"> </w:t>
      </w:r>
      <w:r>
        <w:rPr>
          <w:bCs/>
          <w:b/>
        </w:rPr>
        <w:t xml:space="preserve">India Mumbai</w:t>
      </w:r>
      <w:r>
        <w:t xml:space="preserve"> </w:t>
      </w:r>
      <w:r>
        <w:t xml:space="preserve">market, where data can be highly unstructured and noisy, the ability to clean, preprocess, and normalize datasets is critical. The subject has shown exceptional skill in handling missing values and outliers, ensuring that the models deployed are resilient.</w:t>
      </w:r>
    </w:p>
    <w:p>
      <w:pPr>
        <w:pStyle w:val="BodyText"/>
      </w:pPr>
      <w:r>
        <w:t xml:space="preserve">Specifically, the implementation of predictive models for customer churn and demand forecasting has been highly effective. The use of ensemble methods (Random Forests, Gradient Boosting) has resulted in a measurable increase in prediction accuracy compared to previous baseline models.</w:t>
      </w:r>
    </w:p>
    <w:bookmarkEnd w:id="22"/>
    <w:bookmarkStart w:id="23" w:name="programming-and-tooling"/>
    <w:p>
      <w:pPr>
        <w:pStyle w:val="Heading3"/>
      </w:pPr>
      <w:r>
        <w:t xml:space="preserve">2.2 Programming and Tooling</w:t>
      </w:r>
    </w:p>
    <w:p>
      <w:pPr>
        <w:pStyle w:val="FirstParagraph"/>
      </w:pPr>
      <w:r>
        <w:t xml:space="preserve">Proficiency in Python and SQL remains the industry standard, and this</w:t>
      </w:r>
      <w:r>
        <w:t xml:space="preserve"> </w:t>
      </w:r>
      <w:r>
        <w:rPr>
          <w:bCs/>
          <w:b/>
        </w:rPr>
        <w:t xml:space="preserve">Data Scientist</w:t>
      </w:r>
      <w:r>
        <w:t xml:space="preserve"> </w:t>
      </w:r>
      <w:r>
        <w:t xml:space="preserve">has adhered to best practices in both. Code reviews indicate clean, modular, and well-documented scripts. The utilization of libraries such as Pandas, Scikit-learn, and TensorFlow is sophisticated and efficient.</w:t>
      </w:r>
    </w:p>
    <w:p>
      <w:pPr>
        <w:pStyle w:val="BodyText"/>
      </w:pPr>
      <w:r>
        <w:t xml:space="preserve">Furthermore, the integration of these tools within the cloud infrastructure used by the Mumbai team (AWS/Azure) has been seamless. The Data Scientist has successfully optimized data pipelines, reducing processing latency by approximately 15%, which is crucial for real-time analytics requirements in our fast-paced Mumbai operations.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Technical Skill</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Python/R Programming</w:t>
            </w:r>
          </w:p>
        </w:tc>
        <w:tc>
          <w:tcPr/>
          <w:p>
            <w:pPr>
              <w:pStyle w:val="Compact"/>
              <w:jc w:val="left"/>
            </w:pPr>
            <w:r>
              <w:t xml:space="preserve">5</w:t>
            </w:r>
          </w:p>
        </w:tc>
        <w:tc>
          <w:tcPr/>
          <w:p>
            <w:pPr>
              <w:pStyle w:val="Compact"/>
              <w:jc w:val="left"/>
            </w:pPr>
            <w:r>
              <w:t xml:space="preserve">Excellent code quality and optimization.</w:t>
            </w:r>
          </w:p>
        </w:tc>
      </w:tr>
      <w:tr>
        <w:tc>
          <w:tcPr/>
          <w:p>
            <w:pPr>
              <w:pStyle w:val="Compact"/>
              <w:jc w:val="left"/>
            </w:pPr>
            <w:r>
              <w:t xml:space="preserve">Machine Learning Algorithms</w:t>
            </w:r>
          </w:p>
        </w:tc>
        <w:tc>
          <w:tcPr/>
          <w:p>
            <w:pPr>
              <w:pStyle w:val="Compact"/>
              <w:jc w:val="left"/>
            </w:pPr>
            <w:r>
              <w:t xml:space="preserve">5</w:t>
            </w:r>
          </w:p>
        </w:tc>
        <w:tc>
          <w:tcPr/>
          <w:p>
            <w:pPr>
              <w:pStyle w:val="Compact"/>
              <w:jc w:val="left"/>
            </w:pPr>
            <w:r>
              <w:t xml:space="preserve">Strong selection and tuning of models.</w:t>
            </w:r>
          </w:p>
        </w:tc>
      </w:tr>
      <w:tr>
        <w:tc>
          <w:tcPr/>
          <w:p>
            <w:pPr>
              <w:pStyle w:val="Compact"/>
              <w:jc w:val="left"/>
            </w:pPr>
            <w:r>
              <w:t xml:space="preserve">SQL &amp; Database Management</w:t>
            </w:r>
          </w:p>
        </w:tc>
        <w:tc>
          <w:tcPr/>
          <w:p>
            <w:pPr>
              <w:pStyle w:val="Compact"/>
              <w:jc w:val="left"/>
            </w:pPr>
            <w:r>
              <w:t xml:space="preserve">4</w:t>
            </w:r>
          </w:p>
        </w:tc>
        <w:tc>
          <w:tcPr/>
          <w:p>
            <w:pPr>
              <w:pStyle w:val="Compact"/>
              <w:jc w:val="left"/>
            </w:pPr>
            <w:r>
              <w:t xml:space="preserve">Efficient query writing; minor room for complex join optimization.</w:t>
            </w:r>
          </w:p>
        </w:tc>
      </w:tr>
      <w:tr>
        <w:tc>
          <w:tcPr/>
          <w:p>
            <w:pPr>
              <w:pStyle w:val="Compact"/>
              <w:jc w:val="left"/>
            </w:pPr>
            <w:r>
              <w:t xml:space="preserve">Data Visualization (Tableau/PowerBI)</w:t>
            </w:r>
          </w:p>
        </w:tc>
        <w:tc>
          <w:tcPr/>
          <w:p>
            <w:pPr>
              <w:pStyle w:val="Compact"/>
              <w:jc w:val="left"/>
            </w:pPr>
            <w:r>
              <w:t xml:space="preserve">3</w:t>
            </w:r>
          </w:p>
        </w:tc>
        <w:tc>
          <w:tcPr/>
          <w:p>
            <w:pPr>
              <w:pStyle w:val="Compact"/>
              <w:jc w:val="left"/>
            </w:pPr>
            <w:r>
              <w:t xml:space="preserve">Functional dashboards; needs more storytelling focus.</w:t>
            </w:r>
          </w:p>
        </w:tc>
      </w:tr>
    </w:tbl>
    <w:bookmarkEnd w:id="23"/>
    <w:bookmarkEnd w:id="24"/>
    <w:bookmarkStart w:id="25" w:name="business-impact-and-strategic-alignment"/>
    <w:p>
      <w:pPr>
        <w:pStyle w:val="Heading2"/>
      </w:pPr>
      <w:r>
        <w:t xml:space="preserve">3. Business Impact and Strategic Alignment</w:t>
      </w:r>
    </w:p>
    <w:p>
      <w:pPr>
        <w:pStyle w:val="FirstParagraph"/>
      </w:pPr>
      <w:r>
        <w:t xml:space="preserve">A key objective of this</w:t>
      </w:r>
      <w:r>
        <w:t xml:space="preserve"> </w:t>
      </w:r>
      <w:r>
        <w:rPr>
          <w:bCs/>
          <w:b/>
        </w:rPr>
        <w:t xml:space="preserve">Peer Review Report</w:t>
      </w:r>
      <w:r>
        <w:t xml:space="preserve"> </w:t>
      </w:r>
      <w:r>
        <w:t xml:space="preserve">is to evaluate the tangible business impact generated by the</w:t>
      </w:r>
      <w:r>
        <w:t xml:space="preserve"> </w:t>
      </w:r>
      <w:r>
        <w:rPr>
          <w:bCs/>
          <w:b/>
        </w:rPr>
        <w:t xml:space="preserve">Data Scientist</w:t>
      </w:r>
      <w:r>
        <w:t xml:space="preserve">. In the competitive landscape of</w:t>
      </w:r>
      <w:r>
        <w:t xml:space="preserve"> </w:t>
      </w:r>
      <w:r>
        <w:rPr>
          <w:bCs/>
          <w:b/>
        </w:rPr>
        <w:t xml:space="preserve">India Mumbai</w:t>
      </w:r>
      <w:r>
        <w:t xml:space="preserve">, data-driven decision-making is not just an advantage but a necessity.</w:t>
      </w:r>
    </w:p>
    <w:p>
      <w:pPr>
        <w:pStyle w:val="BodyText"/>
      </w:pPr>
      <w:r>
        <w:t xml:space="preserve">The subject has successfully translated complex data insights into actionable business strategies. For instance, the recent analysis of regional sales trends in Western India provided the marketing team with granular insights that led to a targeted campaign, resulting in a 10% uplift in regional engagement.</w:t>
      </w:r>
    </w:p>
    <w:p>
      <w:pPr>
        <w:pStyle w:val="BodyText"/>
      </w:pPr>
      <w:r>
        <w:t xml:space="preserve">Additionally, the Data Scientist has played a crucial role in cost optimization. By analyzing cloud resource usage patterns specific to the Mumbai data center, recommendations were made that reduced monthly infrastructure costs without compromising performance. This demonstrates a strong alignment with the company's financial goals and operational efficiency targets.</w:t>
      </w:r>
    </w:p>
    <w:bookmarkEnd w:id="25"/>
    <w:bookmarkStart w:id="26" w:name="collaboration-and-communication"/>
    <w:p>
      <w:pPr>
        <w:pStyle w:val="Heading2"/>
      </w:pPr>
      <w:r>
        <w:t xml:space="preserve">4. Collaboration and Communication</w:t>
      </w:r>
    </w:p>
    <w:p>
      <w:pPr>
        <w:pStyle w:val="FirstParagraph"/>
      </w:pPr>
      <w:r>
        <w:t xml:space="preserve">Working as a</w:t>
      </w:r>
      <w:r>
        <w:t xml:space="preserve"> </w:t>
      </w:r>
      <w:r>
        <w:rPr>
          <w:bCs/>
          <w:b/>
        </w:rPr>
        <w:t xml:space="preserve">Data Scientist</w:t>
      </w:r>
      <w:r>
        <w:t xml:space="preserve"> </w:t>
      </w:r>
      <w:r>
        <w:t xml:space="preserve">in</w:t>
      </w:r>
      <w:r>
        <w:t xml:space="preserve"> </w:t>
      </w:r>
      <w:r>
        <w:rPr>
          <w:bCs/>
          <w:b/>
        </w:rPr>
        <w:t xml:space="preserve">India Mumbai</w:t>
      </w:r>
      <w:r>
        <w:t xml:space="preserve"> </w:t>
      </w:r>
      <w:r>
        <w:t xml:space="preserve">often involves bridging the gap between technical teams and non-technical stakeholders across different time zones. This</w:t>
      </w:r>
      <w:r>
        <w:t xml:space="preserve"> </w:t>
      </w:r>
      <w:r>
        <w:rPr>
          <w:bCs/>
          <w:b/>
        </w:rPr>
        <w:t xml:space="preserve">Peer Review Report</w:t>
      </w:r>
      <w:r>
        <w:t xml:space="preserve"> </w:t>
      </w:r>
      <w:r>
        <w:t xml:space="preserve">highlights the subject's communication skills as a significant strength.</w:t>
      </w:r>
    </w:p>
    <w:p>
      <w:pPr>
        <w:pStyle w:val="BodyText"/>
      </w:pPr>
      <w:r>
        <w:t xml:space="preserve">The ability to explain complex machine learning concepts to product managers and executives in clear, concise language is vital. The subject has consistently done this during sprint reviews and stakeholder meetings. Furthermore, their collaboration with the engineering teams in Mumbai has been smooth, ensuring that data models are not just theoretical exercises but are successfully deployed into production environments.</w:t>
      </w:r>
    </w:p>
    <w:p>
      <w:pPr>
        <w:pStyle w:val="BodyText"/>
      </w:pPr>
      <w:r>
        <w:t xml:space="preserve">However, there is an opportunity to improve documentation practices for cross-team knowledge sharing. While verbal communication is strong, ensuring that all model assumptions and data lineage are thoroughly documented will aid in long-term maintainability and onboarding of new team members in the Mumbai office.</w:t>
      </w:r>
    </w:p>
    <w:bookmarkEnd w:id="26"/>
    <w:bookmarkStart w:id="27" w:name="Xd899f02d726bfc14270ac7a1d6e0438bdd9a927"/>
    <w:p>
      <w:pPr>
        <w:pStyle w:val="Heading2"/>
      </w:pPr>
      <w:r>
        <w:t xml:space="preserve">5. Areas for Improvement and Development Plan</w:t>
      </w:r>
    </w:p>
    <w:p>
      <w:pPr>
        <w:pStyle w:val="FirstParagraph"/>
      </w:pPr>
      <w:r>
        <w:t xml:space="preserve">To maintain the high standards expected of a</w:t>
      </w:r>
      <w:r>
        <w:t xml:space="preserve"> </w:t>
      </w:r>
      <w:r>
        <w:rPr>
          <w:bCs/>
          <w:b/>
        </w:rPr>
        <w:t xml:space="preserve">Data Scientist</w:t>
      </w:r>
      <w:r>
        <w:t xml:space="preserve"> </w:t>
      </w:r>
      <w:r>
        <w:t xml:space="preserve">in our</w:t>
      </w:r>
      <w:r>
        <w:t xml:space="preserve"> </w:t>
      </w:r>
      <w:r>
        <w:rPr>
          <w:bCs/>
          <w:b/>
        </w:rPr>
        <w:t xml:space="preserve">India Mumbai</w:t>
      </w:r>
      <w:r>
        <w:t xml:space="preserve"> </w:t>
      </w:r>
      <w:r>
        <w:t xml:space="preserve">hub, the following areas have been identified for development:</w:t>
      </w:r>
    </w:p>
    <w:p>
      <w:pPr>
        <w:numPr>
          <w:ilvl w:val="0"/>
          <w:numId w:val="1001"/>
        </w:numPr>
        <w:pStyle w:val="Compact"/>
      </w:pPr>
      <w:r>
        <w:rPr>
          <w:bCs/>
          <w:b/>
        </w:rPr>
        <w:t xml:space="preserve">Advanced MLOps:</w:t>
      </w:r>
      <w:r>
        <w:t xml:space="preserve"> </w:t>
      </w:r>
      <w:r>
        <w:t xml:space="preserve">Deepen expertise in MLOps practices to automate model retraining and monitoring pipelines further.</w:t>
      </w:r>
    </w:p>
    <w:p>
      <w:pPr>
        <w:numPr>
          <w:ilvl w:val="0"/>
          <w:numId w:val="1001"/>
        </w:numPr>
        <w:pStyle w:val="Compact"/>
      </w:pPr>
      <w:r>
        <w:rPr>
          <w:bCs/>
          <w:b/>
        </w:rPr>
        <w:t xml:space="preserve">Domain Knowledge:</w:t>
      </w:r>
      <w:r>
        <w:t xml:space="preserve"> </w:t>
      </w:r>
      <w:r>
        <w:t xml:space="preserve">Enhance understanding of the specific regulatory and market nuances of the Indian financial/tech sector to provide more context-aware insights.</w:t>
      </w:r>
    </w:p>
    <w:p>
      <w:pPr>
        <w:numPr>
          <w:ilvl w:val="0"/>
          <w:numId w:val="1001"/>
        </w:numPr>
        <w:pStyle w:val="Compact"/>
      </w:pPr>
      <w:r>
        <w:rPr>
          <w:bCs/>
          <w:b/>
        </w:rPr>
        <w:t xml:space="preserve">Visualization Storytelling:</w:t>
      </w:r>
      <w:r>
        <w:t xml:space="preserve"> </w:t>
      </w:r>
      <w:r>
        <w:t xml:space="preserve">Focus on creating more narrative-driven visualizations that guide stakeholders to clear conclusions, rather than just presenting raw metrics.</w:t>
      </w:r>
    </w:p>
    <w:bookmarkEnd w:id="27"/>
    <w:bookmarkStart w:id="28"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Data Scientist</w:t>
      </w:r>
      <w:r>
        <w:t xml:space="preserve"> </w:t>
      </w:r>
      <w:r>
        <w:t xml:space="preserve">is a valuable asset to the organization. Their technical skills, combined with a strong work ethic and collaborative spirit, align perfectly with the dynamic requirements of our</w:t>
      </w:r>
      <w:r>
        <w:t xml:space="preserve"> </w:t>
      </w:r>
      <w:r>
        <w:rPr>
          <w:bCs/>
          <w:b/>
        </w:rPr>
        <w:t xml:space="preserve">India Mumbai</w:t>
      </w:r>
      <w:r>
        <w:t xml:space="preserve"> </w:t>
      </w:r>
      <w:r>
        <w:t xml:space="preserve">operations. With continued focus on the identified areas for improvement, they are well-positioned to take on more leadership responsibilities within the data science team.</w:t>
      </w:r>
    </w:p>
    <w:bookmarkEnd w:id="28"/>
    <w:p>
      <w:pPr>
        <w:pStyle w:val="BodyText"/>
      </w:pPr>
      <w:r>
        <w:rPr>
          <w:bCs/>
          <w:b/>
        </w:rPr>
        <w:t xml:space="preserve">Reviewer Name:</w:t>
      </w:r>
      <w:r>
        <w:t xml:space="preserve"> </w:t>
      </w:r>
      <w:r>
        <w:t xml:space="preserve">[Senior Data Lead]</w:t>
      </w:r>
    </w:p>
    <w:p>
      <w:pPr>
        <w:pStyle w:val="BodyText"/>
      </w:pPr>
      <w:r>
        <w:rPr>
          <w:bCs/>
          <w:b/>
        </w:rPr>
        <w:t xml:space="preserve">Role:</w:t>
      </w:r>
      <w:r>
        <w:t xml:space="preserve"> </w:t>
      </w:r>
      <w:r>
        <w:t xml:space="preserve">Head of Data Analytics</w:t>
      </w:r>
    </w:p>
    <w:p>
      <w:pPr>
        <w:pStyle w:val="BodyText"/>
      </w:pPr>
      <w:r>
        <w:rPr>
          <w:bCs/>
          <w:b/>
        </w:rPr>
        <w:t xml:space="preserve">Location:</w:t>
      </w:r>
      <w:r>
        <w:t xml:space="preserve"> </w:t>
      </w:r>
      <w:r>
        <w:t xml:space="preserve">India Mumbai</w:t>
      </w:r>
    </w:p>
    <w:p>
      <w:pPr>
        <w:pStyle w:val="BodyText"/>
      </w:pPr>
      <w:r>
        <w:rPr>
          <w:bCs/>
          <w:b/>
        </w:rPr>
        <w:t xml:space="preserve">Employee Name:</w:t>
      </w:r>
      <w:r>
        <w:t xml:space="preserve"> </w:t>
      </w:r>
      <w:r>
        <w:t xml:space="preserve">[Data Scientist]</w:t>
      </w:r>
    </w:p>
    <w:p>
      <w:pPr>
        <w:pStyle w:val="BodyText"/>
      </w:pPr>
      <w:r>
        <w:rPr>
          <w:bCs/>
          <w:b/>
        </w:rPr>
        <w:t xml:space="preserve">Role:</w:t>
      </w:r>
      <w:r>
        <w:t xml:space="preserve"> </w:t>
      </w:r>
      <w:r>
        <w:t xml:space="preserve">Data Scientist</w:t>
      </w:r>
    </w:p>
    <w:p>
      <w:pPr>
        <w:pStyle w:val="BodyText"/>
      </w:pPr>
      <w:r>
        <w:rPr>
          <w:bCs/>
          <w:b/>
        </w:rPr>
        <w:t xml:space="preserve">Location:</w:t>
      </w:r>
      <w:r>
        <w:t xml:space="preserve"> </w:t>
      </w:r>
      <w:r>
        <w:t xml:space="preserve">India Mumbai</w:t>
      </w:r>
    </w:p>
    <w:p>
      <w:pPr>
        <w:pStyle w:val="BodyText"/>
      </w:pPr>
      <w:r>
        <w:t xml:space="preserve">Confidential Document - Internal Use Only. Generated for Peer Review Process.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Mumbai, India</dc:title>
  <dc:creator/>
  <dc:language>en</dc:language>
  <cp:keywords/>
  <dcterms:created xsi:type="dcterms:W3CDTF">2026-10-10T07:21:15Z</dcterms:created>
  <dcterms:modified xsi:type="dcterms:W3CDTF">2026-10-10T07:21:15Z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