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t xml:space="preserve">Role Under Review:</w:t>
      </w:r>
      <w:r>
        <w:t xml:space="preserve"> </w:t>
      </w:r>
      <w:r>
        <w:t xml:space="preserve">Data Scientist</w:t>
      </w:r>
    </w:p>
    <w:p>
      <w:pPr>
        <w:pStyle w:val="BodyText"/>
      </w:pPr>
      <w:r>
        <w:t xml:space="preserve">Location:</w:t>
      </w:r>
      <w:r>
        <w:t xml:space="preserve"> </w:t>
      </w:r>
      <w:r>
        <w:t xml:space="preserve">New Delhi, India</w:t>
      </w:r>
    </w:p>
    <w:p>
      <w:pPr>
        <w:pStyle w:val="BodyText"/>
      </w:pPr>
      <w:r>
        <w:t xml:space="preserve">Review Period:</w:t>
      </w:r>
      <w:r>
        <w:t xml:space="preserve"> </w:t>
      </w:r>
      <w:r>
        <w:t xml:space="preserve">Q3-Q4 2023</w:t>
      </w:r>
    </w:p>
    <w:p>
      <w:pPr>
        <w:pStyle w:val="BodyText"/>
      </w:pPr>
      <w:r>
        <w:t xml:space="preserve">Review ID:</w:t>
      </w:r>
      <w:r>
        <w:t xml:space="preserve"> </w:t>
      </w:r>
      <w:r>
        <w:t xml:space="preserve">DR-ND-2023-089</w:t>
      </w:r>
    </w:p>
    <w:p>
      <w:pPr>
        <w:pStyle w:val="BodyText"/>
      </w:pPr>
      <w:r>
        <w:t xml:space="preserve">Date:</w:t>
      </w:r>
      <w:r>
        <w:t xml:space="preserve"> </w:t>
      </w:r>
      <w:r>
        <w:t xml:space="preserve">October 24,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collaborative contributions of a Data Scientist operating within the New Delhi technology hub. The review focuses on the individual's ability to leverage advanced analytical techniques to solve complex business problems while adhering to the high standards expected in India's rapidly evolving data science landscape. The assessment covers technical proficiency, project impact, communication skills, and alignment with organizational goals specific to the New Delhi market context.</w:t>
      </w:r>
    </w:p>
    <w:p>
      <w:pPr>
        <w:pStyle w:val="BodyText"/>
      </w:pPr>
      <w:r>
        <w:t xml:space="preserve">The Data Scientist has demonstrated strong analytical capabilities and a deep understanding of machine learning algorithms. Their work has significantly contributed to data-driven decision-making processes, particularly in projects involving customer segmentation and predictive analytics. The review highlights both strengths and areas for improvement, providing actionable feedback to enhance future performance.</w:t>
      </w:r>
    </w:p>
    <w:bookmarkEnd w:id="21"/>
    <w:bookmarkStart w:id="25" w:name="technical-competency-assessment"/>
    <w:p>
      <w:pPr>
        <w:pStyle w:val="Heading2"/>
      </w:pPr>
      <w:r>
        <w:t xml:space="preserve">2. Technical Competency Assessment</w:t>
      </w:r>
    </w:p>
    <w:bookmarkStart w:id="22" w:name="programming-and-tool-proficiency"/>
    <w:p>
      <w:pPr>
        <w:pStyle w:val="Heading3"/>
      </w:pPr>
      <w:r>
        <w:t xml:space="preserve">2.1 Programming and Tool Proficiency</w:t>
      </w:r>
    </w:p>
    <w:p>
      <w:pPr>
        <w:pStyle w:val="FirstParagraph"/>
      </w:pPr>
      <w:r>
        <w:t xml:space="preserve">The Data Scientist exhibits excellent proficiency in Python and SQL, which are critical for data manipulation and analysis in the New Delhi tech ecosystem. Their code is well-structured, efficient, and follows best practices for readability and maintainability. The use of libraries such as Pandas, NumPy, Scikit-learn, and TensorFlow is appropriate and effective. Additionally, the individual has shown competence in using cloud platforms like AWS and Azure, which are increasingly important for scalable data solutions in India.</w:t>
      </w:r>
    </w:p>
    <w:bookmarkEnd w:id="22"/>
    <w:bookmarkStart w:id="23" w:name="X82121e30714652fc218a147513265877ba0ef09"/>
    <w:p>
      <w:pPr>
        <w:pStyle w:val="Heading3"/>
      </w:pPr>
      <w:r>
        <w:t xml:space="preserve">2.2 Machine Learning and Statistical Modeling</w:t>
      </w:r>
    </w:p>
    <w:p>
      <w:pPr>
        <w:pStyle w:val="FirstParagraph"/>
      </w:pPr>
      <w:r>
        <w:t xml:space="preserve">The candidate demonstrates a solid understanding of machine learning algorithms, including supervised and unsupervised learning techniques. Their ability to select appropriate models for specific problems is commendable. For instance, in a recent project focused on churn prediction, the Data Scientist successfully implemented a gradient boosting model that improved prediction accuracy by 15%. Their statistical knowledge is also strong, enabling them to validate models rigorously and interpret results accurately.</w:t>
      </w:r>
    </w:p>
    <w:bookmarkEnd w:id="23"/>
    <w:bookmarkStart w:id="24" w:name="data-visualization-and-storytelling"/>
    <w:p>
      <w:pPr>
        <w:pStyle w:val="Heading3"/>
      </w:pPr>
      <w:r>
        <w:t xml:space="preserve">2.3 Data Visualization and Storytelling</w:t>
      </w:r>
    </w:p>
    <w:p>
      <w:pPr>
        <w:pStyle w:val="FirstParagraph"/>
      </w:pPr>
      <w:r>
        <w:t xml:space="preserve">Effective communication of insights is crucial for a Data Scientist, especially in a diverse business environment like New Delhi. The individual has shown proficiency in creating clear and compelling visualizations using tools like Matplotlib, Seaborn, and Tableau. However, there is room for improvement in tailoring visual narratives to different stakeholder audiences, particularly non-technical executives.</w:t>
      </w:r>
    </w:p>
    <w:bookmarkEnd w:id="24"/>
    <w:bookmarkEnd w:id="25"/>
    <w:bookmarkStart w:id="26" w:name="project-impact-and-business-value"/>
    <w:p>
      <w:pPr>
        <w:pStyle w:val="Heading2"/>
      </w:pPr>
      <w:r>
        <w:t xml:space="preserve">3. Project Impact and Business Value</w:t>
      </w:r>
    </w:p>
    <w:p>
      <w:pPr>
        <w:pStyle w:val="FirstParagraph"/>
      </w:pPr>
      <w:r>
        <w:t xml:space="preserve">The Data Scientist has been instrumental in several key projects that have delivered measurable business value. One notable achievement is the development of a recommendation engine for an e-commerce platform, which increased user engagement by 20%. This project not only showcased technical expertise but also demonstrated an understanding of user behavior in the Indian market.</w:t>
      </w:r>
    </w:p>
    <w:p>
      <w:pPr>
        <w:pStyle w:val="BodyText"/>
      </w:pPr>
      <w:r>
        <w:t xml:space="preserve">Another significant contribution was the optimization of supply chain logistics through predictive analytics. By analyzing historical data and external factors, the Data Scientist helped reduce delivery times by 10%, leading to cost savings and improved customer satisfaction. These outcomes highlight the individual's ability to translate complex data insights into actionable business strategies.</w:t>
      </w:r>
    </w:p>
    <w:bookmarkEnd w:id="26"/>
    <w:bookmarkStart w:id="27" w:name="collaboration-and-communication"/>
    <w:p>
      <w:pPr>
        <w:pStyle w:val="Heading2"/>
      </w:pPr>
      <w:r>
        <w:t xml:space="preserve">4. Collaboration and Communication</w:t>
      </w:r>
    </w:p>
    <w:p>
      <w:pPr>
        <w:pStyle w:val="FirstParagraph"/>
      </w:pPr>
      <w:r>
        <w:t xml:space="preserve">Collaboration is essential in the dynamic work environment of New Delhi, where cross-functional teams are common. The Data Scientist has worked effectively with product managers, engineers, and business analysts to deliver projects on time. Their ability to explain technical concepts in simple terms has facilitated better alignment between technical and non-technical team members.</w:t>
      </w:r>
    </w:p>
    <w:p>
      <w:pPr>
        <w:pStyle w:val="BodyText"/>
      </w:pPr>
      <w:r>
        <w:t xml:space="preserve">However, there are opportunities to enhance proactive communication. While the individual responds well to queries, initiating discussions on potential risks or alternative approaches earlier in the project lifecycle could improve overall team efficiency. Additionally, participating more actively in knowledge-sharing sessions would benefit the broader data science community within the organization.</w:t>
      </w:r>
    </w:p>
    <w:bookmarkEnd w:id="27"/>
    <w:bookmarkStart w:id="28" w:name="areas-for-improvement"/>
    <w:p>
      <w:pPr>
        <w:pStyle w:val="Heading2"/>
      </w:pPr>
      <w:r>
        <w:t xml:space="preserve">5. Areas for Improvement</w:t>
      </w:r>
    </w:p>
    <w:p>
      <w:pPr>
        <w:numPr>
          <w:ilvl w:val="0"/>
          <w:numId w:val="1001"/>
        </w:numPr>
        <w:pStyle w:val="Compact"/>
      </w:pPr>
      <w:r>
        <w:rPr>
          <w:bCs/>
          <w:b/>
        </w:rPr>
        <w:t xml:space="preserve">Advanced Deep Learning:</w:t>
      </w:r>
      <w:r>
        <w:t xml:space="preserve"> </w:t>
      </w:r>
      <w:r>
        <w:t xml:space="preserve">While the Data Scientist is proficient in traditional machine learning, expanding expertise in deep learning frameworks like PyTorch could enhance their ability to tackle more complex problems.</w:t>
      </w:r>
    </w:p>
    <w:p>
      <w:pPr>
        <w:numPr>
          <w:ilvl w:val="0"/>
          <w:numId w:val="1001"/>
        </w:numPr>
        <w:pStyle w:val="Compact"/>
      </w:pPr>
      <w:r>
        <w:rPr>
          <w:bCs/>
          <w:b/>
        </w:rPr>
        <w:t xml:space="preserve">Stakeholder Engagement:</w:t>
      </w:r>
      <w:r>
        <w:t xml:space="preserve"> </w:t>
      </w:r>
      <w:r>
        <w:t xml:space="preserve">Improving skills in presenting insights to senior leadership will help in driving strategic decisions and gaining support for data initiatives.</w:t>
      </w:r>
    </w:p>
    <w:p>
      <w:pPr>
        <w:numPr>
          <w:ilvl w:val="0"/>
          <w:numId w:val="1001"/>
        </w:numPr>
        <w:pStyle w:val="Compact"/>
      </w:pPr>
      <w:r>
        <w:rPr>
          <w:bCs/>
          <w:b/>
        </w:rPr>
        <w:t xml:space="preserve">Domain Knowledge:</w:t>
      </w:r>
      <w:r>
        <w:t xml:space="preserve"> </w:t>
      </w:r>
      <w:r>
        <w:t xml:space="preserve">Gaining deeper insights into specific industries, such as finance or healthcare, will enable the Data Scientist to provide more tailored solutions.</w:t>
      </w:r>
    </w:p>
    <w:p>
      <w:pPr>
        <w:numPr>
          <w:ilvl w:val="0"/>
          <w:numId w:val="1001"/>
        </w:numPr>
        <w:pStyle w:val="Compact"/>
      </w:pPr>
      <w:r>
        <w:rPr>
          <w:bCs/>
          <w:b/>
        </w:rPr>
        <w:t xml:space="preserve">Time Management:</w:t>
      </w:r>
      <w:r>
        <w:t xml:space="preserve"> </w:t>
      </w:r>
      <w:r>
        <w:t xml:space="preserve">Balancing multiple projects simultaneously requires better prioritization to ensure timely delivery without compromising quality.</w:t>
      </w:r>
    </w:p>
    <w:bookmarkEnd w:id="28"/>
    <w:bookmarkStart w:id="29" w:name="overall-performance-rating"/>
    <w:p>
      <w:pPr>
        <w:pStyle w:val="Heading2"/>
      </w:pPr>
      <w:r>
        <w:t xml:space="preserve">6. Overall Performance Rating</w:t>
      </w:r>
    </w:p>
    <w:p>
      <w:pPr>
        <w:pStyle w:val="FirstParagraph"/>
      </w:pPr>
      <w:r>
        <w:t xml:space="preserve">Technical Skills:</w:t>
      </w:r>
      <w:r>
        <w:t xml:space="preserve"> </w:t>
      </w:r>
      <w:r>
        <w:t xml:space="preserve">4.5/5</w:t>
      </w:r>
    </w:p>
    <w:p>
      <w:pPr>
        <w:pStyle w:val="BodyText"/>
      </w:pPr>
      <w:r>
        <w:t xml:space="preserve">Project Impact:</w:t>
      </w:r>
      <w:r>
        <w:t xml:space="preserve"> </w:t>
      </w:r>
      <w:r>
        <w:t xml:space="preserve">4.3/5</w:t>
      </w:r>
    </w:p>
    <w:p>
      <w:pPr>
        <w:pStyle w:val="BodyText"/>
      </w:pPr>
      <w:r>
        <w:t xml:space="preserve">Collaboration:</w:t>
      </w:r>
      <w:r>
        <w:t xml:space="preserve"> </w:t>
      </w:r>
      <w:r>
        <w:t xml:space="preserve">4.0/5</w:t>
      </w:r>
    </w:p>
    <w:p>
      <w:pPr>
        <w:pStyle w:val="BodyText"/>
      </w:pPr>
      <w:r>
        <w:t xml:space="preserve">Communication:</w:t>
      </w:r>
      <w:r>
        <w:t xml:space="preserve"> </w:t>
      </w:r>
      <w:r>
        <w:t xml:space="preserve">3.8/5</w:t>
      </w:r>
    </w:p>
    <w:p>
      <w:pPr>
        <w:pStyle w:val="BodyText"/>
      </w:pPr>
      <w:r>
        <w:t xml:space="preserve">Overall Rating:</w:t>
      </w:r>
      <w:r>
        <w:t xml:space="preserve"> </w:t>
      </w:r>
      <w:r>
        <w:t xml:space="preserve">4.2/5</w:t>
      </w:r>
    </w:p>
    <w:bookmarkEnd w:id="29"/>
    <w:bookmarkStart w:id="30" w:name="conclusion-and-recommendations"/>
    <w:p>
      <w:pPr>
        <w:pStyle w:val="Heading2"/>
      </w:pPr>
      <w:r>
        <w:t xml:space="preserve">7. Conclusion and Recommendations</w:t>
      </w:r>
    </w:p>
    <w:p>
      <w:pPr>
        <w:pStyle w:val="FirstParagraph"/>
      </w:pPr>
      <w:r>
        <w:t xml:space="preserve">In conclusion, the Data Scientist has performed at a high level, contributing significantly to the organization's data-driven initiatives in New Delhi. Their technical skills, combined with a strong work ethic, make them a valuable asset to the team. To further enhance their impact, it is recommended that they focus on advancing their deep learning capabilities, improving stakeholder communication, and developing deeper domain expertise.</w:t>
      </w:r>
    </w:p>
    <w:p>
      <w:pPr>
        <w:pStyle w:val="BodyText"/>
      </w:pPr>
      <w:r>
        <w:t xml:space="preserve">This Peer Review Report serves as a comprehensive evaluation of the Data Scientist's performance and provides a roadmap for continuous improvement. By addressing the identified areas for growth, the individual can achieve even greater success in their role and contribute more effectively to the organization's objectives in the competitive landscape of India's technology sector.</w:t>
      </w:r>
    </w:p>
    <w:bookmarkEnd w:id="30"/>
    <w:p>
      <w:pPr>
        <w:pStyle w:val="BodyText"/>
      </w:pPr>
      <w:r>
        <w:rPr>
          <w:bCs/>
          <w:b/>
        </w:rPr>
        <w:t xml:space="preserve">Reviewed By:</w:t>
      </w:r>
    </w:p>
    <w:p>
      <w:pPr>
        <w:pStyle w:val="BodyText"/>
      </w:pPr>
      <w:r>
        <w:t xml:space="preserve">[Reviewer Name]</w:t>
      </w:r>
      <w:r>
        <w:br/>
      </w:r>
      <w:r>
        <w:t xml:space="preserve">Senior Data Scientist</w:t>
      </w:r>
      <w:r>
        <w:br/>
      </w:r>
      <w:r>
        <w:t xml:space="preserve">New Delhi, India</w:t>
      </w:r>
    </w:p>
    <w:p>
      <w:pPr>
        <w:pStyle w:val="BodyText"/>
      </w:pPr>
      <w:r>
        <w:rPr>
          <w:bCs/>
          <w:b/>
        </w:rPr>
        <w:t xml:space="preserve">Approved By:</w:t>
      </w:r>
    </w:p>
    <w:p>
      <w:pPr>
        <w:pStyle w:val="BodyText"/>
      </w:pPr>
      <w:r>
        <w:t xml:space="preserve">[Manager Name]</w:t>
      </w:r>
      <w:r>
        <w:br/>
      </w:r>
      <w:r>
        <w:t xml:space="preserve">Head of Data Science</w:t>
      </w:r>
      <w:r>
        <w:br/>
      </w:r>
      <w:r>
        <w:t xml:space="preserve">New Delhi, India</w:t>
      </w:r>
    </w:p>
    <w:p>
      <w:pPr>
        <w:pStyle w:val="BodyText"/>
      </w:pPr>
      <w:r>
        <w:t xml:space="preserve">This document is confidential and intended solely for the use of the individual(s) to whom it is addressed.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New Delhi, India</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