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r>
        <w:t xml:space="preserve"> </w:t>
      </w:r>
      <w:r>
        <w:t xml:space="preserve">-</w:t>
      </w:r>
      <w:r>
        <w:t xml:space="preserve"> </w:t>
      </w:r>
      <w:r>
        <w:t xml:space="preserve">Indonesia</w:t>
      </w:r>
      <w:r>
        <w:t xml:space="preserve"> </w:t>
      </w:r>
      <w:r>
        <w:t xml:space="preserve">Jakarta</w:t>
      </w:r>
    </w:p>
    <w:bookmarkStart w:id="31" w:name="peer-review-report-data-scientist"/>
    <w:p>
      <w:pPr>
        <w:pStyle w:val="Heading1"/>
      </w:pPr>
      <w:r>
        <w:t xml:space="preserve">Peer Review Report: Data Scientist</w:t>
      </w:r>
    </w:p>
    <w:p>
      <w:pPr>
        <w:pStyle w:val="FirstParagraph"/>
      </w:pPr>
      <w:r>
        <w:rPr>
          <w:bCs/>
          <w:b/>
        </w:rPr>
        <w:t xml:space="preserve">Location:</w:t>
      </w:r>
      <w:r>
        <w:t xml:space="preserve"> </w:t>
      </w:r>
      <w:r>
        <w:t xml:space="preserve">Indonesia Jakarta</w:t>
      </w:r>
    </w:p>
    <w:p>
      <w:pPr>
        <w:pStyle w:val="BodyText"/>
      </w:pPr>
      <w:r>
        <w:rPr>
          <w:bCs/>
          <w:b/>
        </w:rPr>
        <w:t xml:space="preserve">Date of Review:</w:t>
      </w:r>
      <w:r>
        <w:t xml:space="preserve"> </w:t>
      </w:r>
      <w:r>
        <w:t xml:space="preserve">October 24, 2023</w:t>
      </w:r>
    </w:p>
    <w:p>
      <w:pPr>
        <w:pStyle w:val="BodyText"/>
      </w:pPr>
      <w:r>
        <w:rPr>
          <w:bCs/>
          <w:b/>
        </w:rPr>
        <w:t xml:space="preserve">Reviewer Name:</w:t>
      </w:r>
      <w:r>
        <w:t xml:space="preserve"> </w:t>
      </w:r>
      <w:r>
        <w:t xml:space="preserve">[Reviewer Name]</w:t>
      </w:r>
    </w:p>
    <w:p>
      <w:pPr>
        <w:pStyle w:val="BodyText"/>
      </w:pPr>
      <w:r>
        <w:rPr>
          <w:bCs/>
          <w:b/>
        </w:rPr>
        <w:t xml:space="preserve">Reviewee Name:</w:t>
      </w:r>
      <w:r>
        <w:t xml:space="preserve"> </w:t>
      </w:r>
      <w:r>
        <w:t xml:space="preserve">[Data Scientist Name]</w:t>
      </w:r>
    </w:p>
    <w:p>
      <w:pPr>
        <w:pStyle w:val="BodyText"/>
      </w:pPr>
      <w:r>
        <w:rPr>
          <w:bCs/>
          <w:b/>
        </w:rPr>
        <w:t xml:space="preserve">Department:</w:t>
      </w:r>
      <w:r>
        <w:t xml:space="preserve"> </w:t>
      </w:r>
      <w:r>
        <w:t xml:space="preserve">Data Analytics &amp; Artificial Intelligence</w:t>
      </w:r>
    </w:p>
    <w:p>
      <w:pPr>
        <w:pStyle w:val="BodyText"/>
      </w:pPr>
      <w:r>
        <w:rPr>
          <w:bCs/>
          <w:b/>
        </w:rPr>
        <w:t xml:space="preserve">Project Context:</w:t>
      </w:r>
      <w:r>
        <w:t xml:space="preserve"> </w:t>
      </w:r>
      <w:r>
        <w:t xml:space="preserve">Jakarta Smart City Integration Initiative</w:t>
      </w:r>
    </w:p>
    <w:bookmarkStart w:id="20" w:name="executive-summary"/>
    <w:p>
      <w:pPr>
        <w:pStyle w:val="Heading2"/>
      </w:pPr>
      <w:r>
        <w:t xml:space="preserve">1. Executive Summary</w:t>
      </w:r>
    </w:p>
    <w:p>
      <w:pPr>
        <w:pStyle w:val="FirstParagraph"/>
      </w:pPr>
      <w:r>
        <w:t xml:space="preserve">This Peer Review Report evaluates the technical contributions, methodological rigor, and collaborative effectiveness of the Data Scientist assigned to the Jakarta-based operations team. The review focuses on the individual's performance during the recent quarter, specifically regarding the development of predictive models for urban traffic optimization and customer churn analysis within the Indonesian market. The assessment highlights the Data Scientist's ability to navigate the unique data challenges present in Indonesia Jakarta, such as fragmented data sources and high-volume real-time processing requirements. Overall, the reviewee demonstrates a strong command of statistical modeling and machine learning frameworks, though there are areas for improvement regarding cross-functional communication and documentation standards.</w:t>
      </w:r>
    </w:p>
    <w:bookmarkEnd w:id="20"/>
    <w:bookmarkStart w:id="24" w:name="technical-competency-and-methodology"/>
    <w:p>
      <w:pPr>
        <w:pStyle w:val="Heading2"/>
      </w:pPr>
      <w:r>
        <w:t xml:space="preserve">2. Technical Competency and Methodology</w:t>
      </w:r>
    </w:p>
    <w:bookmarkStart w:id="21" w:name="data-preprocessing-and-cleaning"/>
    <w:p>
      <w:pPr>
        <w:pStyle w:val="Heading3"/>
      </w:pPr>
      <w:r>
        <w:t xml:space="preserve">2.1 Data Preprocessing and Cleaning</w:t>
      </w:r>
    </w:p>
    <w:p>
      <w:pPr>
        <w:pStyle w:val="FirstParagraph"/>
      </w:pPr>
      <w:r>
        <w:t xml:space="preserve">The Data Scientist exhibited exceptional skill in handling the complex, unstructured data typical of the Indonesia Jakarta ecosystem. The reviewee successfully implemented robust pipelines to clean and normalize data from disparate sources, including local government APIs, mobile telemetry, and third-party logistics providers. The approach to handling missing values and outliers was statistically sound, ensuring that the integrity of the datasets used for modeling was maintained. The use of Python libraries such as Pandas and NumPy was efficient and optimized for large-scale datasets.</w:t>
      </w:r>
    </w:p>
    <w:bookmarkEnd w:id="21"/>
    <w:bookmarkStart w:id="22" w:name="model-development-and-selection"/>
    <w:p>
      <w:pPr>
        <w:pStyle w:val="Heading3"/>
      </w:pPr>
      <w:r>
        <w:t xml:space="preserve">2.2 Model Development and Selection</w:t>
      </w:r>
    </w:p>
    <w:p>
      <w:pPr>
        <w:pStyle w:val="FirstParagraph"/>
      </w:pPr>
      <w:r>
        <w:t xml:space="preserve">In the context of the traffic prediction project, the reviewee proposed and implemented a Gradient Boosting Machine (GBM) model, which outperformed the baseline linear regression models by 15% in terms of RMSE. The justification for model selection was well-documented, considering the non-linear relationships inherent in urban traffic patterns in Jakarta. Furthermore, the Data Scientist demonstrated proficiency in time-series forecasting using ARIMA and LSTM networks, which are critical for anticipating peak congestion hours during the rainy season in Indonesia.</w:t>
      </w:r>
    </w:p>
    <w:bookmarkEnd w:id="22"/>
    <w:bookmarkStart w:id="23" w:name="code-quality-and-best-practices"/>
    <w:p>
      <w:pPr>
        <w:pStyle w:val="Heading3"/>
      </w:pPr>
      <w:r>
        <w:t xml:space="preserve">2.3 Code Quality and Best Practices</w:t>
      </w:r>
    </w:p>
    <w:p>
      <w:pPr>
        <w:pStyle w:val="FirstParagraph"/>
      </w:pPr>
      <w:r>
        <w:t xml:space="preserve">The codebase submitted for review adheres to PEP 8 standards and is modular, making it easier for other team members to maintain and extend. The use of version control (Git) was consistent, with clear commit messages that reflect the changes made. However, there is a need for more comprehensive unit testing to ensure the reliability of the data processing scripts, especially when integrating with external APIs that may experience downtime or latency issues common in the region.</w:t>
      </w:r>
    </w:p>
    <w:bookmarkEnd w:id="23"/>
    <w:bookmarkEnd w:id="24"/>
    <w:bookmarkStart w:id="27" w:name="business-impact-and-strategic-alignment"/>
    <w:p>
      <w:pPr>
        <w:pStyle w:val="Heading2"/>
      </w:pPr>
      <w:r>
        <w:t xml:space="preserve">3. Business Impact and Strategic Alignment</w:t>
      </w:r>
    </w:p>
    <w:bookmarkStart w:id="25" w:name="relevance-to-indonesia-jakarta-market"/>
    <w:p>
      <w:pPr>
        <w:pStyle w:val="Heading3"/>
      </w:pPr>
      <w:r>
        <w:t xml:space="preserve">3.1 Relevance to Indonesia Jakarta Market</w:t>
      </w:r>
    </w:p>
    <w:p>
      <w:pPr>
        <w:pStyle w:val="FirstParagraph"/>
      </w:pPr>
      <w:r>
        <w:t xml:space="preserve">The Data Scientist showed a keen understanding of the local market dynamics in Indonesia Jakarta. The churn prediction model incorporated local factors such as regional holidays, cultural events, and economic indicators specific to the Jakarta metropolitan area. This contextual awareness significantly improved the model's accuracy and relevance, demonstrating that the reviewee does not merely apply generic algorithms but tailors solutions to the specific needs of the Indonesian user base.</w:t>
      </w:r>
    </w:p>
    <w:bookmarkEnd w:id="25"/>
    <w:bookmarkStart w:id="26" w:name="stakeholder-communication"/>
    <w:p>
      <w:pPr>
        <w:pStyle w:val="Heading3"/>
      </w:pPr>
      <w:r>
        <w:t xml:space="preserve">3.2 Stakeholder Communication</w:t>
      </w:r>
    </w:p>
    <w:p>
      <w:pPr>
        <w:pStyle w:val="FirstParagraph"/>
      </w:pPr>
      <w:r>
        <w:t xml:space="preserve">While the technical outputs are strong, the reviewee's ability to communicate complex findings to non-technical stakeholders requires improvement. During the recent presentation to the Jakarta operations team, the explanation of model interpretability was overly technical, leading to confusion among business leaders. It is recommended that the Data Scientist focus on creating more intuitive visualizations and simplifying the narrative around key metrics to better align with the strategic goals of the organization.</w:t>
      </w:r>
    </w:p>
    <w:bookmarkEnd w:id="26"/>
    <w:bookmarkEnd w:id="27"/>
    <w:bookmarkStart w:id="28" w:name="collaboration-and-teamwork"/>
    <w:p>
      <w:pPr>
        <w:pStyle w:val="Heading2"/>
      </w:pPr>
      <w:r>
        <w:t xml:space="preserve">4. Collaboration and Teamwork</w:t>
      </w:r>
    </w:p>
    <w:p>
      <w:pPr>
        <w:pStyle w:val="FirstParagraph"/>
      </w:pPr>
      <w:r>
        <w:t xml:space="preserve">The Data Scientist has been an active participant in team meetings and has collaborated effectively with the engineering and product teams. The reviewee has shown willingness to mentor junior analysts and share knowledge about advanced machine learning techniques. However, there have been instances where the reviewee worked in silos, particularly during the initial phases of the traffic optimization project, which delayed the integration of the model into the production environment. Enhanced collaboration with the DevOps team earlier in the process would have streamlined the deployment pipeline.</w:t>
      </w:r>
    </w:p>
    <w:bookmarkEnd w:id="28"/>
    <w:bookmarkStart w:id="29" w:name="areas-for-improvement"/>
    <w:p>
      <w:pPr>
        <w:pStyle w:val="Heading2"/>
      </w:pPr>
      <w:r>
        <w:t xml:space="preserve">5. Areas for Improvement</w:t>
      </w:r>
    </w:p>
    <w:p>
      <w:pPr>
        <w:numPr>
          <w:ilvl w:val="0"/>
          <w:numId w:val="1001"/>
        </w:numPr>
        <w:pStyle w:val="Compact"/>
      </w:pPr>
      <w:r>
        <w:rPr>
          <w:bCs/>
          <w:b/>
        </w:rPr>
        <w:t xml:space="preserve">Documentation:</w:t>
      </w:r>
      <w:r>
        <w:t xml:space="preserve"> </w:t>
      </w:r>
      <w:r>
        <w:t xml:space="preserve">Improve the documentation of data dictionaries and model assumptions to facilitate knowledge transfer and onboarding of new team members.</w:t>
      </w:r>
    </w:p>
    <w:p>
      <w:pPr>
        <w:numPr>
          <w:ilvl w:val="0"/>
          <w:numId w:val="1001"/>
        </w:numPr>
        <w:pStyle w:val="Compact"/>
      </w:pPr>
      <w:r>
        <w:rPr>
          <w:bCs/>
          <w:b/>
        </w:rPr>
        <w:t xml:space="preserve">Testing:</w:t>
      </w:r>
      <w:r>
        <w:t xml:space="preserve"> </w:t>
      </w:r>
      <w:r>
        <w:t xml:space="preserve">Implement more rigorous unit and integration testing for data pipelines to ensure robustness against data quality issues.</w:t>
      </w:r>
    </w:p>
    <w:p>
      <w:pPr>
        <w:numPr>
          <w:ilvl w:val="0"/>
          <w:numId w:val="1001"/>
        </w:numPr>
        <w:pStyle w:val="Compact"/>
      </w:pPr>
      <w:r>
        <w:rPr>
          <w:bCs/>
          <w:b/>
        </w:rPr>
        <w:t xml:space="preserve">Communication:</w:t>
      </w:r>
      <w:r>
        <w:t xml:space="preserve"> </w:t>
      </w:r>
      <w:r>
        <w:t xml:space="preserve">Develop skills in translating technical insights into actionable business recommendations for stakeholders in Indonesia Jakarta.</w:t>
      </w:r>
    </w:p>
    <w:p>
      <w:pPr>
        <w:numPr>
          <w:ilvl w:val="0"/>
          <w:numId w:val="1001"/>
        </w:numPr>
        <w:pStyle w:val="Compact"/>
      </w:pPr>
      <w:r>
        <w:rPr>
          <w:bCs/>
          <w:b/>
        </w:rPr>
        <w:t xml:space="preserve">Collaboration:</w:t>
      </w:r>
      <w:r>
        <w:t xml:space="preserve"> </w:t>
      </w:r>
      <w:r>
        <w:t xml:space="preserve">Engage more proactively with cross-functional teams to ensure alignment on project timelines and deliverables.</w:t>
      </w:r>
    </w:p>
    <w:bookmarkEnd w:id="29"/>
    <w:bookmarkStart w:id="30" w:name="conclusion-and-recommendations"/>
    <w:p>
      <w:pPr>
        <w:pStyle w:val="Heading2"/>
      </w:pPr>
      <w:r>
        <w:t xml:space="preserve">6. Conclusion and Recommendations</w:t>
      </w:r>
    </w:p>
    <w:p>
      <w:pPr>
        <w:pStyle w:val="FirstParagraph"/>
      </w:pPr>
      <w:r>
        <w:t xml:space="preserve">In conclusion, the Data Scientist under review has demonstrated strong technical capabilities and a solid understanding of the challenges and opportunities within the Indonesia Jakarta market. The contributions to the traffic optimization and churn prediction projects have been significant and have the potential to drive substantial business value. By addressing the identified areas for improvement, particularly in communication and collaboration, the reviewee can further enhance their impact and contribute more effectively to the organization's strategic objectives. It is recommended that the Data Scientist continue their current trajectory while focusing on the suggested improvements to achieve even greater success in future projects.</w:t>
      </w:r>
    </w:p>
    <w:bookmarkEnd w:id="30"/>
    <w:p>
      <w:pPr>
        <w:pStyle w:val="BodyText"/>
      </w:pPr>
      <w:r>
        <w:rPr>
          <w:bCs/>
          <w:b/>
        </w:rPr>
        <w:t xml:space="preserve">Reviewer Signature:</w:t>
      </w:r>
      <w:r>
        <w:t xml:space="preserve"> </w:t>
      </w:r>
      <w:r>
        <w:t xml:space="preserve">_________________________</w:t>
      </w:r>
    </w:p>
    <w:p>
      <w:pPr>
        <w:pStyle w:val="BodyText"/>
      </w:pPr>
      <w:r>
        <w:rPr>
          <w:bCs/>
          <w:b/>
        </w:rPr>
        <w:t xml:space="preserve">Date:</w:t>
      </w:r>
      <w:r>
        <w:t xml:space="preserve"> </w:t>
      </w:r>
      <w:r>
        <w:t xml:space="preserve">_________________________</w:t>
      </w:r>
    </w:p>
    <w:p>
      <w:pPr>
        <w:pStyle w:val="BodyText"/>
      </w:pPr>
      <w:r>
        <w:rPr>
          <w:bCs/>
          <w:b/>
        </w:rPr>
        <w:t xml:space="preserve">Reviewee Signature:</w:t>
      </w:r>
      <w:r>
        <w:t xml:space="preserve"> </w:t>
      </w:r>
      <w:r>
        <w:t xml:space="preserve">_________________________</w:t>
      </w:r>
    </w:p>
    <w:p>
      <w:pPr>
        <w:pStyle w:val="BodyText"/>
      </w:pPr>
      <w:r>
        <w:rPr>
          <w:bCs/>
          <w:b/>
        </w:rPr>
        <w:t xml:space="preserve">Date:</w:t>
      </w:r>
      <w:r>
        <w:t xml:space="preserve"> </w:t>
      </w:r>
      <w:r>
        <w:t xml:space="preserve">_________________________</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 - Indonesia Jakarta</dc:title>
  <dc:creator/>
  <dc:language>en</dc:language>
  <cp:keywords/>
  <dcterms:created xsi:type="dcterms:W3CDTF">2026-10-10T14:24:34Z</dcterms:created>
  <dcterms:modified xsi:type="dcterms:W3CDTF">2026-10-10T14:24:34Z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