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Data Scientist</w:t>
      </w:r>
    </w:p>
    <w:p>
      <w:pPr>
        <w:pStyle w:val="BodyText"/>
      </w:pPr>
      <w:r>
        <w:rPr>
          <w:bCs/>
          <w:b/>
        </w:rPr>
        <w:t xml:space="preserve">Location Context:</w:t>
      </w:r>
      <w:r>
        <w:t xml:space="preserve"> </w:t>
      </w:r>
      <w:r>
        <w:t xml:space="preserve">Cape Town, South Africa</w:t>
      </w:r>
    </w:p>
    <w:bookmarkEnd w:id="20"/>
    <w:p>
      <w:pPr>
        <w:pStyle w:val="BodyText"/>
      </w:pPr>
      <w:r>
        <w:rPr>
          <w:bCs/>
          <w:b/>
        </w:rPr>
        <w:t xml:space="preserve">Review ID:</w:t>
      </w:r>
      <w:r>
        <w:t xml:space="preserve"> </w:t>
      </w:r>
      <w:r>
        <w:t xml:space="preserve">SA-CT-DS-2023-089</w:t>
      </w:r>
    </w:p>
    <w:p>
      <w:pPr>
        <w:pStyle w:val="BodyText"/>
      </w:pPr>
      <w:r>
        <w:rPr>
          <w:bCs/>
          <w:b/>
        </w:rPr>
        <w:t xml:space="preserve">Date of Review:</w:t>
      </w:r>
      <w:r>
        <w:t xml:space="preserve"> </w:t>
      </w:r>
      <w:r>
        <w:t xml:space="preserve">October 24, 2023</w:t>
      </w:r>
    </w:p>
    <w:p>
      <w:pPr>
        <w:pStyle w:val="BodyText"/>
      </w:pPr>
      <w:r>
        <w:rPr>
          <w:bCs/>
          <w:b/>
        </w:rPr>
        <w:t xml:space="preserve">Reviewee Name:</w:t>
      </w:r>
      <w:r>
        <w:t xml:space="preserve"> </w:t>
      </w:r>
      <w:r>
        <w:t xml:space="preserve">[Candidate Name]</w:t>
      </w:r>
    </w:p>
    <w:p>
      <w:pPr>
        <w:pStyle w:val="BodyText"/>
      </w:pPr>
      <w:r>
        <w:rPr>
          <w:bCs/>
          <w:b/>
        </w:rPr>
        <w:t xml:space="preserve">Reviewer Name:</w:t>
      </w:r>
      <w:r>
        <w:t xml:space="preserve"> </w:t>
      </w:r>
      <w:r>
        <w:t xml:space="preserve">[Senior Data Lead Name]</w:t>
      </w:r>
    </w:p>
    <w:p>
      <w:pPr>
        <w:pStyle w:val="BodyText"/>
      </w:pPr>
      <w:r>
        <w:rPr>
          <w:bCs/>
          <w:b/>
        </w:rPr>
        <w:t xml:space="preserve">Department:</w:t>
      </w:r>
      <w:r>
        <w:t xml:space="preserve"> </w:t>
      </w:r>
      <w:r>
        <w:t xml:space="preserve">Analytics &amp; Artificial Intelligence</w:t>
      </w:r>
    </w:p>
    <w:p>
      <w:pPr>
        <w:pStyle w:val="BodyText"/>
      </w:pPr>
      <w:r>
        <w:rPr>
          <w:bCs/>
          <w:b/>
        </w:rPr>
        <w:t xml:space="preserve">Project Focus:</w:t>
      </w:r>
      <w:r>
        <w:t xml:space="preserve"> </w:t>
      </w:r>
      <w:r>
        <w:t xml:space="preserve">Financial Risk Modelling &amp; NLP</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technical proficiency, project execution, and collaborative capabilities of the</w:t>
      </w:r>
      <w:r>
        <w:t xml:space="preserve"> </w:t>
      </w:r>
      <w:r>
        <w:rPr>
          <w:bCs/>
          <w:b/>
        </w:rPr>
        <w:t xml:space="preserve">Data Scientist</w:t>
      </w:r>
      <w:r>
        <w:t xml:space="preserve"> </w:t>
      </w:r>
      <w:r>
        <w:t xml:space="preserve">based in our</w:t>
      </w:r>
      <w:r>
        <w:t xml:space="preserve"> </w:t>
      </w:r>
      <w:r>
        <w:rPr>
          <w:bCs/>
          <w:b/>
        </w:rPr>
        <w:t xml:space="preserve">South Africa Cape Town</w:t>
      </w:r>
      <w:r>
        <w:t xml:space="preserve"> </w:t>
      </w:r>
      <w:r>
        <w:t xml:space="preserve">operations hub. The review period covers the last six months of contributions to the regional fintech optimization project. The primary objective of this assessment is to benchmark the candidate's performance against global standards while acknowledging the unique market dynamics and technological landscape of Cape Town.</w:t>
      </w:r>
    </w:p>
    <w:p>
      <w:pPr>
        <w:pStyle w:val="BodyText"/>
      </w:pPr>
      <w:r>
        <w:t xml:space="preserve">The reviewee has demonstrated a robust command of statistical modeling and machine learning algorithms. Their ability to navigate the specific data infrastructure challenges common in the South African tech sector has been commendable. Overall, the performance is rated as "Exceeds Expectations," with specific strengths in predictive analytics and local data compliance adherence.</w:t>
      </w:r>
    </w:p>
    <w:bookmarkEnd w:id="21"/>
    <w:bookmarkStart w:id="25" w:name="technical-competency-assessment"/>
    <w:p>
      <w:pPr>
        <w:pStyle w:val="Heading2"/>
      </w:pPr>
      <w:r>
        <w:t xml:space="preserve">2. Technical Competency Assessment</w:t>
      </w:r>
    </w:p>
    <w:p>
      <w:pPr>
        <w:pStyle w:val="FirstParagraph"/>
      </w:pPr>
      <w:r>
        <w:t xml:space="preserve">As a</w:t>
      </w:r>
      <w:r>
        <w:t xml:space="preserve"> </w:t>
      </w:r>
      <w:r>
        <w:rPr>
          <w:bCs/>
          <w:b/>
        </w:rPr>
        <w:t xml:space="preserve">Data Scientist</w:t>
      </w:r>
      <w:r>
        <w:t xml:space="preserve">, technical mastery is the cornerstone of value delivery. The following areas were scrutinized during this</w:t>
      </w:r>
      <w:r>
        <w:t xml:space="preserve"> </w:t>
      </w:r>
      <w:r>
        <w:rPr>
          <w:bCs/>
          <w:b/>
        </w:rPr>
        <w:t xml:space="preserve">Peer Review Report</w:t>
      </w:r>
      <w:r>
        <w:t xml:space="preserve">:</w:t>
      </w:r>
    </w:p>
    <w:bookmarkStart w:id="22" w:name="machine-learning-statistical-modelling"/>
    <w:p>
      <w:pPr>
        <w:pStyle w:val="Heading3"/>
      </w:pPr>
      <w:r>
        <w:t xml:space="preserve">2.1 Machine Learning &amp; Statistical Modelling</w:t>
      </w:r>
    </w:p>
    <w:p>
      <w:pPr>
        <w:pStyle w:val="FirstParagraph"/>
      </w:pPr>
      <w:r>
        <w:t xml:space="preserve">The candidate has successfully deployed gradient boosting models (XGBoost, LightGBM) to predict customer churn for our local user base. The models showed a 15% improvement in AUC-ROC compared to previous baselines. The approach to feature engineering was particularly sophisticated, incorporating socio-economic variables relevant to the</w:t>
      </w:r>
      <w:r>
        <w:t xml:space="preserve"> </w:t>
      </w:r>
      <w:r>
        <w:rPr>
          <w:bCs/>
          <w:b/>
        </w:rPr>
        <w:t xml:space="preserve">South Africa Cape Town</w:t>
      </w:r>
      <w:r>
        <w:t xml:space="preserve"> </w:t>
      </w:r>
      <w:r>
        <w:t xml:space="preserve">demographic.</w:t>
      </w:r>
    </w:p>
    <w:bookmarkEnd w:id="22"/>
    <w:bookmarkStart w:id="23" w:name="data-engineering-pipeline-management"/>
    <w:p>
      <w:pPr>
        <w:pStyle w:val="Heading3"/>
      </w:pPr>
      <w:r>
        <w:t xml:space="preserve">2.2 Data Engineering &amp; Pipeline Management</w:t>
      </w:r>
    </w:p>
    <w:p>
      <w:pPr>
        <w:pStyle w:val="FirstParagraph"/>
      </w:pPr>
      <w:r>
        <w:t xml:space="preserve">Working within the Cape Town office, the</w:t>
      </w:r>
      <w:r>
        <w:t xml:space="preserve"> </w:t>
      </w:r>
      <w:r>
        <w:rPr>
          <w:bCs/>
          <w:b/>
        </w:rPr>
        <w:t xml:space="preserve">Data Scientist</w:t>
      </w:r>
      <w:r>
        <w:t xml:space="preserve"> </w:t>
      </w:r>
      <w:r>
        <w:t xml:space="preserve">demonstrated proficiency in managing large-scale data pipelines using Apache Spark and Python. They effectively handled data latency issues, a common challenge in the region's infrastructure, by implementing robust error-handling mechanisms and automated retry logic.</w:t>
      </w:r>
    </w:p>
    <w:bookmarkEnd w:id="23"/>
    <w:bookmarkStart w:id="24" w:name="programming-tooling"/>
    <w:p>
      <w:pPr>
        <w:pStyle w:val="Heading3"/>
      </w:pPr>
      <w:r>
        <w:t xml:space="preserve">2.3 Programming &amp; Tooling</w:t>
      </w:r>
    </w:p>
    <w:p>
      <w:pPr>
        <w:pStyle w:val="FirstParagraph"/>
      </w:pPr>
      <w:r>
        <w:t xml:space="preserve">Code quality was assessed via repository audits. The candidate adheres strictly to PEP 8 standards and utilizes version control (Git) effectively. Their integration of cloud services (AWS/Azure) aligns with the company's global architecture while optimizing for local connectivity constraints.</w:t>
      </w:r>
    </w:p>
    <w:bookmarkEnd w:id="24"/>
    <w:bookmarkEnd w:id="25"/>
    <w:bookmarkStart w:id="26" w:name="X48b048a0594309552692f31df9797d7eb082750"/>
    <w:p>
      <w:pPr>
        <w:pStyle w:val="Heading2"/>
      </w:pPr>
      <w:r>
        <w:t xml:space="preserve">3. Contextual Adaptation: South Africa Cape Town</w:t>
      </w:r>
    </w:p>
    <w:p>
      <w:pPr>
        <w:pStyle w:val="FirstParagraph"/>
      </w:pPr>
      <w:r>
        <w:t xml:space="preserve">A critical component of this</w:t>
      </w:r>
      <w:r>
        <w:t xml:space="preserve"> </w:t>
      </w:r>
      <w:r>
        <w:rPr>
          <w:bCs/>
          <w:b/>
        </w:rPr>
        <w:t xml:space="preserve">Peer Review Report</w:t>
      </w:r>
      <w:r>
        <w:t xml:space="preserve"> </w:t>
      </w:r>
      <w:r>
        <w:t xml:space="preserve">is the evaluation of how the</w:t>
      </w:r>
      <w:r>
        <w:t xml:space="preserve"> </w:t>
      </w:r>
      <w:r>
        <w:rPr>
          <w:bCs/>
          <w:b/>
        </w:rPr>
        <w:t xml:space="preserve">Data Scientist</w:t>
      </w:r>
      <w:r>
        <w:t xml:space="preserve"> </w:t>
      </w:r>
      <w:r>
        <w:t xml:space="preserve">adapts to the local environment of</w:t>
      </w:r>
      <w:r>
        <w:t xml:space="preserve"> </w:t>
      </w:r>
      <w:r>
        <w:rPr>
          <w:bCs/>
          <w:b/>
        </w:rPr>
        <w:t xml:space="preserve">South Africa Cape Town</w:t>
      </w:r>
      <w:r>
        <w:t xml:space="preserve">.</w:t>
      </w:r>
    </w:p>
    <w:p>
      <w:pPr>
        <w:numPr>
          <w:ilvl w:val="0"/>
          <w:numId w:val="1001"/>
        </w:numPr>
        <w:pStyle w:val="Compact"/>
      </w:pPr>
      <w:r>
        <w:rPr>
          <w:bCs/>
          <w:b/>
        </w:rPr>
        <w:t xml:space="preserve">Regulatory Compliance:</w:t>
      </w:r>
      <w:r>
        <w:t xml:space="preserve"> </w:t>
      </w:r>
      <w:r>
        <w:t xml:space="preserve">The candidate demonstrated a thorough understanding of the Protection of Personal Information Act (POPIA). All data processing workflows were designed with privacy-by-design principles, ensuring full compliance with South African data protection laws.</w:t>
      </w:r>
    </w:p>
    <w:p>
      <w:pPr>
        <w:numPr>
          <w:ilvl w:val="0"/>
          <w:numId w:val="1001"/>
        </w:numPr>
        <w:pStyle w:val="Compact"/>
      </w:pPr>
      <w:r>
        <w:rPr>
          <w:bCs/>
          <w:b/>
        </w:rPr>
        <w:t xml:space="preserve">Local Market Insight:</w:t>
      </w:r>
      <w:r>
        <w:t xml:space="preserve"> </w:t>
      </w:r>
      <w:r>
        <w:t xml:space="preserve">The</w:t>
      </w:r>
      <w:r>
        <w:t xml:space="preserve"> </w:t>
      </w:r>
      <w:r>
        <w:rPr>
          <w:bCs/>
          <w:b/>
        </w:rPr>
        <w:t xml:space="preserve">Data Scientist</w:t>
      </w:r>
      <w:r>
        <w:t xml:space="preserve"> </w:t>
      </w:r>
      <w:r>
        <w:t xml:space="preserve">leveraged local knowledge to refine NLP models for South African English and local dialects, significantly improving sentiment analysis accuracy for regional customer feedback.</w:t>
      </w:r>
    </w:p>
    <w:p>
      <w:pPr>
        <w:numPr>
          <w:ilvl w:val="0"/>
          <w:numId w:val="1001"/>
        </w:numPr>
        <w:pStyle w:val="Compact"/>
      </w:pPr>
      <w:r>
        <w:rPr>
          <w:bCs/>
          <w:b/>
        </w:rPr>
        <w:t xml:space="preserve">Infrastructure Resilience:</w:t>
      </w:r>
      <w:r>
        <w:t xml:space="preserve"> </w:t>
      </w:r>
      <w:r>
        <w:t xml:space="preserve">Demonstrated adaptability to intermittent connectivity issues by optimizing local caching strategies and offline-first data processing scripts, ensuring minimal downtime for critical analytics tasks.</w:t>
      </w:r>
    </w:p>
    <w:bookmarkEnd w:id="26"/>
    <w:bookmarkStart w:id="27" w:name="soft-skills-collaboration"/>
    <w:p>
      <w:pPr>
        <w:pStyle w:val="Heading2"/>
      </w:pPr>
      <w:r>
        <w:t xml:space="preserve">4. Soft Skills &amp; Collaboration</w:t>
      </w:r>
    </w:p>
    <w:p>
      <w:pPr>
        <w:pStyle w:val="FirstParagraph"/>
      </w:pPr>
      <w:r>
        <w:t xml:space="preserve">Data science is inherently collaborative. This</w:t>
      </w:r>
      <w:r>
        <w:t xml:space="preserve"> </w:t>
      </w:r>
      <w:r>
        <w:rPr>
          <w:bCs/>
          <w:b/>
        </w:rPr>
        <w:t xml:space="preserve">Peer Review Report</w:t>
      </w:r>
      <w:r>
        <w:t xml:space="preserve"> </w:t>
      </w:r>
      <w:r>
        <w:t xml:space="preserve">highlights the following interpersonal strengths:</w:t>
      </w:r>
    </w:p>
    <w:p>
      <w:pPr>
        <w:numPr>
          <w:ilvl w:val="0"/>
          <w:numId w:val="1002"/>
        </w:numPr>
        <w:pStyle w:val="Compact"/>
      </w:pPr>
      <w:r>
        <w:rPr>
          <w:bCs/>
          <w:b/>
        </w:rPr>
        <w:t xml:space="preserve">Cross-Functional Communication:</w:t>
      </w:r>
      <w:r>
        <w:t xml:space="preserve"> </w:t>
      </w:r>
      <w:r>
        <w:t xml:space="preserve">The</w:t>
      </w:r>
      <w:r>
        <w:t xml:space="preserve"> </w:t>
      </w:r>
      <w:r>
        <w:rPr>
          <w:bCs/>
          <w:b/>
        </w:rPr>
        <w:t xml:space="preserve">Data Scientist</w:t>
      </w:r>
      <w:r>
        <w:t xml:space="preserve"> </w:t>
      </w:r>
      <w:r>
        <w:t xml:space="preserve">excels at translating complex technical findings into actionable business insights for non-technical stakeholders in the Cape Town management team.</w:t>
      </w:r>
    </w:p>
    <w:p>
      <w:pPr>
        <w:numPr>
          <w:ilvl w:val="0"/>
          <w:numId w:val="1002"/>
        </w:numPr>
        <w:pStyle w:val="Compact"/>
      </w:pPr>
      <w:r>
        <w:rPr>
          <w:bCs/>
          <w:b/>
        </w:rPr>
        <w:t xml:space="preserve">Mentorship:</w:t>
      </w:r>
      <w:r>
        <w:t xml:space="preserve"> </w:t>
      </w:r>
      <w:r>
        <w:t xml:space="preserve">Actively mentors junior analysts within the South African office, fostering a culture of continuous learning and technical excellence.</w:t>
      </w:r>
    </w:p>
    <w:p>
      <w:pPr>
        <w:numPr>
          <w:ilvl w:val="0"/>
          <w:numId w:val="1002"/>
        </w:numPr>
        <w:pStyle w:val="Compact"/>
      </w:pPr>
      <w:r>
        <w:rPr>
          <w:bCs/>
          <w:b/>
        </w:rPr>
        <w:t xml:space="preserve">Problem Solving:</w:t>
      </w:r>
      <w:r>
        <w:t xml:space="preserve"> </w:t>
      </w:r>
      <w:r>
        <w:t xml:space="preserve">Approaches ambiguous problems with a structured, hypothesis-driven methodology, often leading the team through complex analytical challenges.</w:t>
      </w:r>
    </w:p>
    <w:bookmarkEnd w:id="27"/>
    <w:bookmarkStart w:id="28" w:name="performance-scoring"/>
    <w:p>
      <w:pPr>
        <w:pStyle w:val="Heading2"/>
      </w:pPr>
      <w:r>
        <w:t xml:space="preserve">5. Performance Scoring</w:t>
      </w:r>
    </w:p>
    <w:p>
      <w:pPr>
        <w:pStyle w:val="FirstParagraph"/>
      </w:pPr>
      <w:r>
        <w:t xml:space="preserve">Technical Proficiency</w:t>
      </w:r>
      <w:r>
        <w:t xml:space="preserve"> </w:t>
      </w:r>
      <w:r>
        <w:t xml:space="preserve">9/10</w:t>
      </w:r>
    </w:p>
    <w:p>
      <w:pPr>
        <w:pStyle w:val="BodyText"/>
      </w:pPr>
      <w:r>
        <w:t xml:space="preserve">Project Delivery &amp; Impact</w:t>
      </w:r>
      <w:r>
        <w:t xml:space="preserve"> </w:t>
      </w:r>
      <w:r>
        <w:t xml:space="preserve">8.5/10</w:t>
      </w:r>
    </w:p>
    <w:p>
      <w:pPr>
        <w:pStyle w:val="BodyText"/>
      </w:pPr>
      <w:r>
        <w:t xml:space="preserve">Local Context Adaptation (Cape Town/SA)</w:t>
      </w:r>
      <w:r>
        <w:t xml:space="preserve"> </w:t>
      </w:r>
      <w:r>
        <w:t xml:space="preserve">9.5/10</w:t>
      </w:r>
    </w:p>
    <w:p>
      <w:pPr>
        <w:pStyle w:val="BodyText"/>
      </w:pPr>
      <w:r>
        <w:t xml:space="preserve">Communication &amp; Collaboration</w:t>
      </w:r>
      <w:r>
        <w:t xml:space="preserve"> </w:t>
      </w:r>
      <w:r>
        <w:t xml:space="preserve">8/10</w:t>
      </w:r>
    </w:p>
    <w:p>
      <w:pPr>
        <w:pStyle w:val="BodyText"/>
      </w:pPr>
      <w:r>
        <w:rPr>
          <w:bCs/>
          <w:b/>
        </w:rPr>
        <w:t xml:space="preserve">Overall Rating</w:t>
      </w:r>
      <w:r>
        <w:t xml:space="preserve"> </w:t>
      </w:r>
      <w:r>
        <w:rPr>
          <w:bCs/>
          <w:b/>
        </w:rPr>
        <w:t xml:space="preserve">8.75/10 (Exceeds Expectations)</w:t>
      </w:r>
    </w:p>
    <w:bookmarkEnd w:id="28"/>
    <w:bookmarkStart w:id="29" w:name="areas-for-improvement"/>
    <w:p>
      <w:pPr>
        <w:pStyle w:val="Heading2"/>
      </w:pPr>
      <w:r>
        <w:t xml:space="preserve">6. Areas for Improvement</w:t>
      </w:r>
    </w:p>
    <w:p>
      <w:pPr>
        <w:pStyle w:val="FirstParagraph"/>
      </w:pPr>
      <w:r>
        <w:t xml:space="preserve">While the performance is strong, this</w:t>
      </w:r>
      <w:r>
        <w:t xml:space="preserve"> </w:t>
      </w:r>
      <w:r>
        <w:rPr>
          <w:bCs/>
          <w:b/>
        </w:rPr>
        <w:t xml:space="preserve">Peer Review Report</w:t>
      </w:r>
      <w:r>
        <w:t xml:space="preserve"> </w:t>
      </w:r>
      <w:r>
        <w:t xml:space="preserve">identifies key areas for growth:</w:t>
      </w:r>
    </w:p>
    <w:p>
      <w:pPr>
        <w:numPr>
          <w:ilvl w:val="0"/>
          <w:numId w:val="1003"/>
        </w:numPr>
        <w:pStyle w:val="Compact"/>
      </w:pPr>
      <w:r>
        <w:rPr>
          <w:bCs/>
          <w:b/>
        </w:rPr>
        <w:t xml:space="preserve">Advanced MLOps:</w:t>
      </w:r>
      <w:r>
        <w:t xml:space="preserve"> </w:t>
      </w:r>
      <w:r>
        <w:t xml:space="preserve">The</w:t>
      </w:r>
      <w:r>
        <w:t xml:space="preserve"> </w:t>
      </w:r>
      <w:r>
        <w:rPr>
          <w:bCs/>
          <w:b/>
        </w:rPr>
        <w:t xml:space="preserve">Data Scientist</w:t>
      </w:r>
      <w:r>
        <w:t xml:space="preserve"> </w:t>
      </w:r>
      <w:r>
        <w:t xml:space="preserve">should deepen their expertise in MLOps practices to further automate model retraining and monitoring pipelines.</w:t>
      </w:r>
    </w:p>
    <w:p>
      <w:pPr>
        <w:numPr>
          <w:ilvl w:val="0"/>
          <w:numId w:val="1003"/>
        </w:numPr>
        <w:pStyle w:val="Compact"/>
      </w:pPr>
      <w:r>
        <w:rPr>
          <w:bCs/>
          <w:b/>
        </w:rPr>
        <w:t xml:space="preserve">Strategic Vision:</w:t>
      </w:r>
      <w:r>
        <w:t xml:space="preserve"> </w:t>
      </w:r>
      <w:r>
        <w:t xml:space="preserve">Encouraged to take a more proactive role in defining the long-term data strategy for the</w:t>
      </w:r>
      <w:r>
        <w:t xml:space="preserve"> </w:t>
      </w:r>
      <w:r>
        <w:rPr>
          <w:bCs/>
          <w:b/>
        </w:rPr>
        <w:t xml:space="preserve">South Africa Cape Town</w:t>
      </w:r>
      <w:r>
        <w:t xml:space="preserve"> </w:t>
      </w:r>
      <w:r>
        <w:t xml:space="preserve">market, rather than solely executing assigned tasks.</w:t>
      </w:r>
    </w:p>
    <w:p>
      <w:pPr>
        <w:numPr>
          <w:ilvl w:val="0"/>
          <w:numId w:val="1003"/>
        </w:numPr>
        <w:pStyle w:val="Compact"/>
      </w:pPr>
      <w:r>
        <w:rPr>
          <w:bCs/>
          <w:b/>
        </w:rPr>
        <w:t xml:space="preserve">Public Speaking:</w:t>
      </w:r>
      <w:r>
        <w:t xml:space="preserve"> </w:t>
      </w:r>
      <w:r>
        <w:t xml:space="preserve">Opportunities to present findings at regional tech conferences in Cape Town to enhance personal and company brand visibility.</w:t>
      </w:r>
    </w:p>
    <w:bookmarkEnd w:id="29"/>
    <w:bookmarkStart w:id="30" w:name="conclusion-recommendation"/>
    <w:p>
      <w:pPr>
        <w:pStyle w:val="Heading2"/>
      </w:pPr>
      <w:r>
        <w:t xml:space="preserve">7. Conclusion &amp; Recommendation</w:t>
      </w:r>
    </w:p>
    <w:p>
      <w:pPr>
        <w:pStyle w:val="FirstParagraph"/>
      </w:pPr>
      <w:r>
        <w:t xml:space="preserve">Based on the comprehensive evaluation detailed in this</w:t>
      </w:r>
      <w:r>
        <w:t xml:space="preserve"> </w:t>
      </w:r>
      <w:r>
        <w:rPr>
          <w:bCs/>
          <w:b/>
        </w:rPr>
        <w:t xml:space="preserve">Peer Review Report</w:t>
      </w:r>
      <w:r>
        <w:t xml:space="preserve">, the</w:t>
      </w:r>
      <w:r>
        <w:t xml:space="preserve"> </w:t>
      </w:r>
      <w:r>
        <w:rPr>
          <w:bCs/>
          <w:b/>
        </w:rPr>
        <w:t xml:space="preserve">Data Scientist</w:t>
      </w:r>
      <w:r>
        <w:t xml:space="preserve"> </w:t>
      </w:r>
      <w:r>
        <w:t xml:space="preserve">is a high-performing asset to the organization. Their technical skills, combined with a deep understanding of the</w:t>
      </w:r>
      <w:r>
        <w:t xml:space="preserve"> </w:t>
      </w:r>
      <w:r>
        <w:rPr>
          <w:bCs/>
          <w:b/>
        </w:rPr>
        <w:t xml:space="preserve">South Africa Cape Town</w:t>
      </w:r>
      <w:r>
        <w:t xml:space="preserve"> </w:t>
      </w:r>
      <w:r>
        <w:t xml:space="preserve">operational context, make them invaluable to the team.</w:t>
      </w:r>
    </w:p>
    <w:p>
      <w:pPr>
        <w:pStyle w:val="BodyText"/>
      </w:pPr>
      <w:r>
        <w:rPr>
          <w:bCs/>
          <w:b/>
        </w:rPr>
        <w:t xml:space="preserve">Recommendation:</w:t>
      </w:r>
      <w:r>
        <w:t xml:space="preserve"> </w:t>
      </w:r>
      <w:r>
        <w:t xml:space="preserve">Promote to Senior Data Scientist role within the next review cycle, with a focus on leading the regional AI initiative.</w:t>
      </w:r>
    </w:p>
    <w:bookmarkEnd w:id="30"/>
    <w:p>
      <w:pPr>
        <w:pStyle w:val="BodyText"/>
      </w:pPr>
      <w:r>
        <w:rPr>
          <w:bCs/>
          <w:b/>
        </w:rPr>
        <w:t xml:space="preserve">Reviewer Signature:</w:t>
      </w:r>
    </w:p>
    <w:p>
      <w:pPr>
        <w:pStyle w:val="BodyText"/>
      </w:pPr>
      <w:r>
        <w:t xml:space="preserve">[Senior Data Lead Name]</w:t>
      </w:r>
      <w:r>
        <w:br/>
      </w:r>
      <w:r>
        <w:t xml:space="preserve">Head of Data Science, Southern Africa Region</w:t>
      </w:r>
    </w:p>
    <w:p>
      <w:pPr>
        <w:pStyle w:val="BodyText"/>
      </w:pPr>
      <w:r>
        <w:t xml:space="preserve">Confidential Document - Internal Use Only | Generated for Peer Review Process | Cape Town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Cape Town, South Africa</dc:title>
  <dc:creator/>
  <dc:language>en</dc:language>
  <cp:keywords/>
  <dcterms:created xsi:type="dcterms:W3CDTF">2026-10-10T09:13:18Z</dcterms:created>
  <dcterms:modified xsi:type="dcterms:W3CDTF">2026-10-10T09:13:18Z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