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Colombo,</w:t>
      </w:r>
      <w:r>
        <w:t xml:space="preserve"> </w:t>
      </w:r>
      <w:r>
        <w:t xml:space="preserve">Sri</w:t>
      </w:r>
      <w:r>
        <w:t xml:space="preserve"> </w:t>
      </w:r>
      <w:r>
        <w:t xml:space="preserve">Lanka</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Data Scientist</w:t>
      </w:r>
    </w:p>
    <w:p>
      <w:pPr>
        <w:pStyle w:val="BodyText"/>
      </w:pPr>
      <w:r>
        <w:rPr>
          <w:bCs/>
          <w:b/>
        </w:rPr>
        <w:t xml:space="preserve">Location:</w:t>
      </w:r>
      <w:r>
        <w:t xml:space="preserve"> </w:t>
      </w:r>
      <w:r>
        <w:t xml:space="preserve">Colombo, Sri Lanka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competency, and strategic contribution of the Data Scientist role within our Colombo-based operations. As Sri Lanka continues to emerge as a significant hub for technology and business process outsourcing in South Asia, the demand for advanced analytics and machine learning capabilities has surged. This review assesses how effectively the Data Scientist has leveraged local talent dynamics, navigated the specific technological landscape of Colombo, and delivered actionable insights that align with our organizational goals. The overall performance is rated as "Exceeds Expectations," with particular strength in predictive modeling and stakeholder communication.</w:t>
      </w:r>
    </w:p>
    <w:bookmarkEnd w:id="21"/>
    <w:bookmarkStart w:id="22" w:name="technical-competency-and-methodology"/>
    <w:p>
      <w:pPr>
        <w:pStyle w:val="Heading2"/>
      </w:pPr>
      <w:r>
        <w:t xml:space="preserve">2. Technical Competency and Methodology</w:t>
      </w:r>
    </w:p>
    <w:p>
      <w:pPr>
        <w:pStyle w:val="FirstParagraph"/>
      </w:pPr>
      <w:r>
        <w:t xml:space="preserve">The core function of the Data Scientist in this Colombo office involves the end-to-end management of data pipelines, from extraction to visualization. The review highlights a robust command of Python and R, which are industry standards. However, the specific context of operating in Sri Lanka requires adaptability to varying data quality standards often found in local datasets.</w:t>
      </w:r>
    </w:p>
    <w:p>
      <w:pPr>
        <w:pStyle w:val="BodyText"/>
      </w:pPr>
      <w:r>
        <w:t xml:space="preserve">The Data Scientist demonstrated exceptional skill in cleaning and preprocessing unstructured data derived from local financial and retail sectors. The implementation of machine learning algorithms, specifically Random Forests and Gradient Boosting, resulted in a 15% increase in predictive accuracy for customer churn models. Furthermore, the utilization of cloud infrastructure (AWS and Azure) was optimized to reduce latency, a critical factor given the connectivity infrastructure in Colombo. The peer review confirms that the technical methodology employed is not only globally competitive but also tailored to the specific constraints and opportunities of the Sri Lankan market.</w:t>
      </w:r>
    </w:p>
    <w:bookmarkEnd w:id="22"/>
    <w:bookmarkStart w:id="23" w:name="Xd799f7b3a695cfaab94b532081517dbe1147e6b"/>
    <w:p>
      <w:pPr>
        <w:pStyle w:val="Heading2"/>
      </w:pPr>
      <w:r>
        <w:t xml:space="preserve">3. Business Impact and Local Market Adaptation</w:t>
      </w:r>
    </w:p>
    <w:p>
      <w:pPr>
        <w:pStyle w:val="FirstParagraph"/>
      </w:pPr>
      <w:r>
        <w:t xml:space="preserve">A key criterion for this Peer Review Report is the ability of the Data Scientist to translate complex statistical findings into business value relevant to the Colombo market. The review notes several successful initiatives where data-driven strategies were implemented to address local consumer behavior.</w:t>
      </w:r>
    </w:p>
    <w:p>
      <w:pPr>
        <w:pStyle w:val="BodyText"/>
      </w:pPr>
      <w:r>
        <w:t xml:space="preserve">For instance, the analysis of mobile payment trends in Sri Lanka provided crucial insights that influenced our regional marketing strategy. The Data Scientist effectively collaborated with local stakeholders to understand cultural nuances affecting data interpretation. This localization of data science practices is vital in Colombo, where global models often fail to account for regional economic fluctuations and consumer habits. The ability to bridge the gap between high-level data science and on-the-ground business realities in Sri Lanka is a standout achievement in this review period.</w:t>
      </w:r>
    </w:p>
    <w:bookmarkEnd w:id="23"/>
    <w:bookmarkStart w:id="24" w:name="collaboration-and-team-leadership"/>
    <w:p>
      <w:pPr>
        <w:pStyle w:val="Heading2"/>
      </w:pPr>
      <w:r>
        <w:t xml:space="preserve">4. Collaboration and Team Leadership</w:t>
      </w:r>
    </w:p>
    <w:p>
      <w:pPr>
        <w:pStyle w:val="FirstParagraph"/>
      </w:pPr>
      <w:r>
        <w:t xml:space="preserve">The Data Scientist role in Colombo is not isolated; it requires close collaboration with software engineers, product managers, and business analysts. This Peer Review Report emphasizes the subject's strong interpersonal skills and ability to mentor junior analysts.</w:t>
      </w:r>
    </w:p>
    <w:p>
      <w:pPr>
        <w:pStyle w:val="BodyText"/>
      </w:pPr>
      <w:r>
        <w:t xml:space="preserve">Sri Lanka has a growing pool of young, talented graduates in mathematics and computer science. The Data Scientist has taken a proactive role in upskilling these junior team members through weekly workshops on deep learning and natural language processing. This mentorship has significantly elevated the overall technical capability of the Colombo team. Additionally, the subject's ability to communicate complex technical concepts to non-technical stakeholders in English, the primary business language in Sri Lanka, has been instrumental in securing buy-in for data-driven projects.</w:t>
      </w:r>
    </w:p>
    <w:bookmarkEnd w:id="24"/>
    <w:bookmarkStart w:id="25" w:name="areas-for-improvement"/>
    <w:p>
      <w:pPr>
        <w:pStyle w:val="Heading2"/>
      </w:pPr>
      <w:r>
        <w:t xml:space="preserve">5. Areas for Improvement</w:t>
      </w:r>
    </w:p>
    <w:p>
      <w:pPr>
        <w:pStyle w:val="FirstParagraph"/>
      </w:pPr>
      <w:r>
        <w:t xml:space="preserve">While the performance is largely commendable, this Peer Review Report identifies specific areas for growth. First, there is a need to enhance documentation practices. As the team in Colombo expands, ensuring that code and methodologies are thoroughly documented is critical for knowledge retention and scalability. Second, the Data Scientist should focus more on real-time analytics capabilities. The current batch processing approach, while effective, may not fully meet the increasing demand for instant insights in the fast-paced Colombo fintech sector. Finally, exploring local regulatory frameworks regarding data privacy in Sri Lanka should be prioritized to ensure full compliance as data volumes grow.</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Data Scientist is a vital asset to our operations in Colombo, Sri Lanka. The combination of technical excellence, local market awareness, and strong leadership skills positions the individual as a key driver of innovation. The recommendations are as follows:</w:t>
      </w:r>
    </w:p>
    <w:p>
      <w:pPr>
        <w:numPr>
          <w:ilvl w:val="0"/>
          <w:numId w:val="1001"/>
        </w:numPr>
        <w:pStyle w:val="Compact"/>
      </w:pPr>
      <w:r>
        <w:t xml:space="preserve">Implement a structured documentation protocol for all data science projects.</w:t>
      </w:r>
    </w:p>
    <w:p>
      <w:pPr>
        <w:numPr>
          <w:ilvl w:val="0"/>
          <w:numId w:val="1001"/>
        </w:numPr>
        <w:pStyle w:val="Compact"/>
      </w:pPr>
      <w:r>
        <w:t xml:space="preserve">Invest in training for real-time data streaming technologies.</w:t>
      </w:r>
    </w:p>
    <w:p>
      <w:pPr>
        <w:numPr>
          <w:ilvl w:val="0"/>
          <w:numId w:val="1001"/>
        </w:numPr>
        <w:pStyle w:val="Compact"/>
      </w:pPr>
      <w:r>
        <w:t xml:space="preserve">Lead a workshop on Sri Lankan data protection regulations for the wider team.</w:t>
      </w:r>
    </w:p>
    <w:p>
      <w:pPr>
        <w:pStyle w:val="FirstParagraph"/>
      </w:pPr>
      <w:r>
        <w:t xml:space="preserve">By addressing these areas, the Data Scientist will continue to excel and contribute significantly to the organization's success in the dynamic Colombo technology landscape.</w:t>
      </w:r>
    </w:p>
    <w:bookmarkEnd w:id="26"/>
    <w:p>
      <w:pPr>
        <w:pStyle w:val="BodyText"/>
      </w:pPr>
      <w:r>
        <w:rPr>
          <w:bCs/>
          <w:b/>
        </w:rPr>
        <w:t xml:space="preserve">Reviewer Name:</w:t>
      </w:r>
      <w:r>
        <w:t xml:space="preserve"> </w:t>
      </w:r>
      <w:r>
        <w:t xml:space="preserve">[Senior Technical Lead]</w:t>
      </w:r>
    </w:p>
    <w:p>
      <w:pPr>
        <w:pStyle w:val="BodyText"/>
      </w:pPr>
      <w:r>
        <w:rPr>
          <w:bCs/>
          <w:b/>
        </w:rPr>
        <w:t xml:space="preserve">Position:</w:t>
      </w:r>
      <w:r>
        <w:t xml:space="preserve"> </w:t>
      </w:r>
      <w:r>
        <w:t xml:space="preserve">Head of Analytics</w:t>
      </w:r>
    </w:p>
    <w:p>
      <w:pPr>
        <w:pStyle w:val="BodyText"/>
      </w:pPr>
      <w:r>
        <w:rPr>
          <w:bCs/>
          <w:b/>
        </w:rPr>
        <w:t xml:space="preserve">Location:</w:t>
      </w:r>
      <w:r>
        <w:t xml:space="preserve"> </w:t>
      </w:r>
      <w:r>
        <w:t xml:space="preserve">Colombo, Sri Lanka</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Colombo, Sri Lanka</dc:title>
  <dc:creator/>
  <dc:language>en</dc:language>
  <cp:keywords/>
  <dcterms:created xsi:type="dcterms:W3CDTF">2026-10-10T10:20:42Z</dcterms:created>
  <dcterms:modified xsi:type="dcterms:W3CDTF">2026-10-10T10:20:42Z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