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p>
    <w:bookmarkStart w:id="20" w:name="peer-review-report"/>
    <w:p>
      <w:pPr>
        <w:pStyle w:val="Heading1"/>
      </w:pPr>
      <w:r>
        <w:t xml:space="preserve">Peer Review Report</w:t>
      </w:r>
    </w:p>
    <w:p>
      <w:pPr>
        <w:pStyle w:val="FirstParagraph"/>
      </w:pPr>
      <w:r>
        <w:t xml:space="preserve">Technical Performance Evaluation: Data Scientist</w:t>
      </w:r>
    </w:p>
    <w:bookmarkEnd w:id="20"/>
    <w:p>
      <w:pPr>
        <w:pStyle w:val="BodyText"/>
      </w:pPr>
      <w:r>
        <w:t xml:space="preserve">Employee Name:</w:t>
      </w:r>
      <w:r>
        <w:t xml:space="preserve"> </w:t>
      </w:r>
      <w:r>
        <w:t xml:space="preserve">[Insert Name]</w:t>
      </w:r>
    </w:p>
    <w:p>
      <w:pPr>
        <w:pStyle w:val="BodyText"/>
      </w:pPr>
      <w:r>
        <w:t xml:space="preserve">Job Title:</w:t>
      </w:r>
      <w:r>
        <w:t xml:space="preserve"> </w:t>
      </w:r>
      <w:r>
        <w:t xml:space="preserve">Data Scientist</w:t>
      </w:r>
    </w:p>
    <w:p>
      <w:pPr>
        <w:pStyle w:val="BodyText"/>
      </w:pPr>
      <w:r>
        <w:t xml:space="preserve">Department:</w:t>
      </w:r>
      <w:r>
        <w:t xml:space="preserve"> </w:t>
      </w:r>
      <w:r>
        <w:t xml:space="preserve">Analytics &amp; Artificial Intelligence</w:t>
      </w:r>
    </w:p>
    <w:p>
      <w:pPr>
        <w:pStyle w:val="BodyText"/>
      </w:pPr>
      <w:r>
        <w:t xml:space="preserve">Review Period:</w:t>
      </w:r>
      <w:r>
        <w:t xml:space="preserve"> </w:t>
      </w:r>
      <w:r>
        <w:t xml:space="preserve">Q3 2023 - Q3 2024</w:t>
      </w:r>
    </w:p>
    <w:p>
      <w:pPr>
        <w:pStyle w:val="BodyText"/>
      </w:pPr>
      <w:r>
        <w:t xml:space="preserve">Location:</w:t>
      </w:r>
      <w:r>
        <w:t xml:space="preserve"> </w:t>
      </w:r>
      <w:r>
        <w:t xml:space="preserve">United Arab Emirates, Dubai</w:t>
      </w:r>
    </w:p>
    <w:p>
      <w:pPr>
        <w:pStyle w:val="BodyText"/>
      </w:pPr>
      <w:r>
        <w:t xml:space="preserve">Reviewer:</w:t>
      </w:r>
      <w:r>
        <w:t xml:space="preserve"> </w:t>
      </w:r>
      <w:r>
        <w:t xml:space="preserve">Senior Lead Data Scientist</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competencies, project contributions, and professional conduct of the subject</w:t>
      </w:r>
      <w:r>
        <w:t xml:space="preserve"> </w:t>
      </w:r>
      <w:r>
        <w:rPr>
          <w:bCs/>
          <w:b/>
        </w:rPr>
        <w:t xml:space="preserve">Data Scientist</w:t>
      </w:r>
      <w:r>
        <w:t xml:space="preserve">. The assessment is conducted within the context of the rapidly evolving technological landscape of</w:t>
      </w:r>
      <w:r>
        <w:t xml:space="preserve"> </w:t>
      </w:r>
      <w:r>
        <w:rPr>
          <w:bCs/>
          <w:b/>
        </w:rPr>
        <w:t xml:space="preserve">United Arab Emirates Dubai</w:t>
      </w:r>
      <w:r>
        <w:t xml:space="preserve">, a global hub for innovation, smart city initiatives, and digital transformation.</w:t>
      </w:r>
    </w:p>
    <w:p>
      <w:pPr>
        <w:pStyle w:val="BodyText"/>
      </w:pPr>
      <w:r>
        <w:t xml:space="preserve">Over the review period, the Data Scientist has demonstrated a robust ability to leverage advanced analytics to solve complex business problems. Their work aligns closely with the strategic vision of Dubai's government and private sectors, which prioritize data-driven decision-making and artificial intelligence integration. This report details specific achievements, technical skills, and areas for growth, providing a holistic view of the employee's performance.</w:t>
      </w:r>
    </w:p>
    <w:bookmarkEnd w:id="21"/>
    <w:bookmarkStart w:id="24" w:name="technical-proficiency-and-methodology"/>
    <w:p>
      <w:pPr>
        <w:pStyle w:val="Heading2"/>
      </w:pPr>
      <w:r>
        <w:t xml:space="preserve">2. Technical Proficiency and Methodology</w:t>
      </w:r>
    </w:p>
    <w:p>
      <w:pPr>
        <w:pStyle w:val="FirstParagraph"/>
      </w:pPr>
      <w:r>
        <w:t xml:space="preserve">As a core requirement for the role of</w:t>
      </w:r>
      <w:r>
        <w:t xml:space="preserve"> </w:t>
      </w:r>
      <w:r>
        <w:rPr>
          <w:bCs/>
          <w:b/>
        </w:rPr>
        <w:t xml:space="preserve">Data Scientist</w:t>
      </w:r>
      <w:r>
        <w:t xml:space="preserve"> </w:t>
      </w:r>
      <w:r>
        <w:t xml:space="preserve">in</w:t>
      </w:r>
      <w:r>
        <w:t xml:space="preserve"> </w:t>
      </w:r>
      <w:r>
        <w:rPr>
          <w:bCs/>
          <w:b/>
        </w:rPr>
        <w:t xml:space="preserve">United Arab Emirates Dubai</w:t>
      </w:r>
      <w:r>
        <w:t xml:space="preserve">, technical excellence is paramount. The subject has exhibited a high level of proficiency in Python, R, and SQL, utilizing these tools to manage large-scale datasets typical of Dubai's diverse industries, including logistics, finance, and tourism.</w:t>
      </w:r>
    </w:p>
    <w:bookmarkStart w:id="22" w:name="machine-learning-and-ai-implementation"/>
    <w:p>
      <w:pPr>
        <w:pStyle w:val="Heading3"/>
      </w:pPr>
      <w:r>
        <w:t xml:space="preserve">2.1 Machine Learning and AI Implementation</w:t>
      </w:r>
    </w:p>
    <w:p>
      <w:pPr>
        <w:pStyle w:val="FirstParagraph"/>
      </w:pPr>
      <w:r>
        <w:t xml:space="preserve">The Data Scientist successfully deployed several predictive models that enhanced operational efficiency. Notably, the implementation of a customer churn prediction model for a local fintech partner reduced attrition rates by 12%. This achievement reflects a deep understanding of supervised learning algorithms and feature engineering. Furthermore, their work on Natural Language Processing (NLP) projects to analyze Arabic and English sentiment in social media data demonstrates cultural and linguistic adaptability, a critical skill for operating in the multicultural environment of Dubai.</w:t>
      </w:r>
    </w:p>
    <w:bookmarkEnd w:id="22"/>
    <w:bookmarkStart w:id="23" w:name="X0eb150fd88d6edc5883fb22c94145b40dc0aa36"/>
    <w:p>
      <w:pPr>
        <w:pStyle w:val="Heading3"/>
      </w:pPr>
      <w:r>
        <w:t xml:space="preserve">2.2 Data Engineering and Pipeline Optimization</w:t>
      </w:r>
    </w:p>
    <w:p>
      <w:pPr>
        <w:pStyle w:val="FirstParagraph"/>
      </w:pPr>
      <w:r>
        <w:t xml:space="preserve">Beyond modeling, the subject has shown strong capabilities in data engineering. They optimized existing ETL (Extract, Transform, Load) pipelines, reducing data processing time by 25%. This efficiency gain is crucial for real-time analytics applications, which are increasingly demanded by Dubai's smart infrastructure projects. Their ability to work with cloud platforms such as AWS and Azure ensures that data solutions are scalable and secure, adhering to the strict data privacy regulations enforced in the UAE.</w:t>
      </w:r>
    </w:p>
    <w:bookmarkEnd w:id="23"/>
    <w:bookmarkEnd w:id="24"/>
    <w:bookmarkStart w:id="25" w:name="project-impact-and-business-alignment"/>
    <w:p>
      <w:pPr>
        <w:pStyle w:val="Heading2"/>
      </w:pPr>
      <w:r>
        <w:t xml:space="preserve">3. Project Impact and Business Alignment</w:t>
      </w:r>
    </w:p>
    <w:p>
      <w:pPr>
        <w:pStyle w:val="FirstParagraph"/>
      </w:pPr>
      <w:r>
        <w:t xml:space="preserve">In the competitive market of</w:t>
      </w:r>
      <w:r>
        <w:t xml:space="preserve"> </w:t>
      </w:r>
      <w:r>
        <w:rPr>
          <w:bCs/>
          <w:b/>
        </w:rPr>
        <w:t xml:space="preserve">United Arab Emirates Dubai</w:t>
      </w:r>
      <w:r>
        <w:t xml:space="preserve">, the value of a</w:t>
      </w:r>
      <w:r>
        <w:t xml:space="preserve"> </w:t>
      </w:r>
      <w:r>
        <w:rPr>
          <w:bCs/>
          <w:b/>
        </w:rPr>
        <w:t xml:space="preserve">Data Scientist</w:t>
      </w:r>
      <w:r>
        <w:t xml:space="preserve"> </w:t>
      </w:r>
      <w:r>
        <w:t xml:space="preserve">is measured by their ability to translate technical insights into tangible business value. This</w:t>
      </w:r>
      <w:r>
        <w:t xml:space="preserve"> </w:t>
      </w:r>
      <w:r>
        <w:rPr>
          <w:bCs/>
          <w:b/>
        </w:rPr>
        <w:t xml:space="preserve">Peer Review Report</w:t>
      </w:r>
      <w:r>
        <w:t xml:space="preserve"> </w:t>
      </w:r>
      <w:r>
        <w:t xml:space="preserve">highlights several key projects where the subject excelled in this regard.</w:t>
      </w:r>
    </w:p>
    <w:p>
      <w:pPr>
        <w:numPr>
          <w:ilvl w:val="0"/>
          <w:numId w:val="1001"/>
        </w:numPr>
        <w:pStyle w:val="Compact"/>
      </w:pPr>
      <w:r>
        <w:rPr>
          <w:bCs/>
          <w:b/>
        </w:rPr>
        <w:t xml:space="preserve">Smart City Traffic Optimization:</w:t>
      </w:r>
      <w:r>
        <w:t xml:space="preserve"> </w:t>
      </w:r>
      <w:r>
        <w:t xml:space="preserve">Contributed to a pilot project analyzing traffic flow data in Dubai. The models developed helped identify congestion patterns, providing actionable insights to municipal authorities for traffic light synchronization.</w:t>
      </w:r>
    </w:p>
    <w:p>
      <w:pPr>
        <w:numPr>
          <w:ilvl w:val="0"/>
          <w:numId w:val="1001"/>
        </w:numPr>
        <w:pStyle w:val="Compact"/>
      </w:pPr>
      <w:r>
        <w:rPr>
          <w:bCs/>
          <w:b/>
        </w:rPr>
        <w:t xml:space="preserve">Retail Demand Forecasting:</w:t>
      </w:r>
      <w:r>
        <w:t xml:space="preserve"> </w:t>
      </w:r>
      <w:r>
        <w:t xml:space="preserve">Developed time-series forecasting models for a major retail chain in Dubai Mall. The accuracy of these forecasts improved inventory management, reducing waste and increasing stock availability for high-demand items during peak seasons.</w:t>
      </w:r>
    </w:p>
    <w:p>
      <w:pPr>
        <w:numPr>
          <w:ilvl w:val="0"/>
          <w:numId w:val="1001"/>
        </w:numPr>
        <w:pStyle w:val="Compact"/>
      </w:pPr>
      <w:r>
        <w:rPr>
          <w:bCs/>
          <w:b/>
        </w:rPr>
        <w:t xml:space="preserve">Regulatory Compliance Analytics:</w:t>
      </w:r>
      <w:r>
        <w:t xml:space="preserve"> </w:t>
      </w:r>
      <w:r>
        <w:t xml:space="preserve">Assisted in creating automated reporting tools that ensure compliance with UAE Central Bank regulations, demonstrating an understanding of the local regulatory framework.</w:t>
      </w:r>
    </w:p>
    <w:p>
      <w:pPr>
        <w:pStyle w:val="FirstParagraph"/>
      </w:pPr>
      <w:r>
        <w:t xml:space="preserve">These projects underscore the Data Scientist's ability to align technical work with broader organizational goals and the strategic priorities of Dubai's economic agenda.</w:t>
      </w:r>
    </w:p>
    <w:bookmarkEnd w:id="25"/>
    <w:bookmarkStart w:id="26" w:name="collaboration-and-communication"/>
    <w:p>
      <w:pPr>
        <w:pStyle w:val="Heading2"/>
      </w:pPr>
      <w:r>
        <w:t xml:space="preserve">4. Collaboration and Communication</w:t>
      </w:r>
    </w:p>
    <w:p>
      <w:pPr>
        <w:pStyle w:val="FirstParagraph"/>
      </w:pPr>
      <w:r>
        <w:t xml:space="preserve">Effective communication is essential for a</w:t>
      </w:r>
      <w:r>
        <w:t xml:space="preserve"> </w:t>
      </w:r>
      <w:r>
        <w:rPr>
          <w:bCs/>
          <w:b/>
        </w:rPr>
        <w:t xml:space="preserve">Data Scientist</w:t>
      </w:r>
      <w:r>
        <w:t xml:space="preserve"> </w:t>
      </w:r>
      <w:r>
        <w:t xml:space="preserve">working in the diverse, international environment of</w:t>
      </w:r>
      <w:r>
        <w:t xml:space="preserve"> </w:t>
      </w:r>
      <w:r>
        <w:rPr>
          <w:bCs/>
          <w:b/>
        </w:rPr>
        <w:t xml:space="preserve">United Arab Emirates Dubai</w:t>
      </w:r>
      <w:r>
        <w:t xml:space="preserve">. The subject has consistently demonstrated strong interpersonal skills, collaborating effectively with cross-functional teams including engineers, product managers, and business stakeholders.</w:t>
      </w:r>
    </w:p>
    <w:p>
      <w:pPr>
        <w:pStyle w:val="BodyText"/>
      </w:pPr>
      <w:r>
        <w:t xml:space="preserve">Their ability to explain complex statistical concepts to non-technical audiences has been particularly noteworthy. During stakeholder presentations, the Data Scientist used clear visualizations and concise narratives to convey insights, ensuring that decision-makers could act on the data with confidence. This skill is vital in Dubai's business culture, where clarity and professionalism are highly valued.</w:t>
      </w:r>
    </w:p>
    <w:bookmarkEnd w:id="26"/>
    <w:bookmarkStart w:id="27" w:name="areas-for-development"/>
    <w:p>
      <w:pPr>
        <w:pStyle w:val="Heading2"/>
      </w:pPr>
      <w:r>
        <w:t xml:space="preserve">5. Areas for Development</w:t>
      </w:r>
    </w:p>
    <w:p>
      <w:pPr>
        <w:pStyle w:val="FirstParagraph"/>
      </w:pPr>
      <w:r>
        <w:t xml:space="preserve">While the performance of this</w:t>
      </w:r>
      <w:r>
        <w:t xml:space="preserve"> </w:t>
      </w:r>
      <w:r>
        <w:rPr>
          <w:bCs/>
          <w:b/>
        </w:rPr>
        <w:t xml:space="preserve">Data Scientist</w:t>
      </w:r>
      <w:r>
        <w:t xml:space="preserve"> </w:t>
      </w:r>
      <w:r>
        <w:t xml:space="preserve">has been exemplary, this</w:t>
      </w:r>
      <w:r>
        <w:t xml:space="preserve"> </w:t>
      </w:r>
      <w:r>
        <w:rPr>
          <w:bCs/>
          <w:b/>
        </w:rPr>
        <w:t xml:space="preserve">Peer Review Report</w:t>
      </w:r>
      <w:r>
        <w:t xml:space="preserve"> </w:t>
      </w:r>
      <w:r>
        <w:t xml:space="preserve">identifies a few areas for continued growth:</w:t>
      </w:r>
    </w:p>
    <w:p>
      <w:pPr>
        <w:numPr>
          <w:ilvl w:val="0"/>
          <w:numId w:val="1002"/>
        </w:numPr>
        <w:pStyle w:val="Compact"/>
      </w:pPr>
      <w:r>
        <w:rPr>
          <w:bCs/>
          <w:b/>
        </w:rPr>
        <w:t xml:space="preserve">Advanced Deep Learning:</w:t>
      </w:r>
      <w:r>
        <w:t xml:space="preserve"> </w:t>
      </w:r>
      <w:r>
        <w:t xml:space="preserve">While proficient in traditional machine learning, further specialization in deep learning architectures (e.g., Transformers, GANs) would enhance their ability to tackle more complex AI challenges prevalent in Dubai's tech sector.</w:t>
      </w:r>
    </w:p>
    <w:p>
      <w:pPr>
        <w:numPr>
          <w:ilvl w:val="0"/>
          <w:numId w:val="1002"/>
        </w:numPr>
        <w:pStyle w:val="Compact"/>
      </w:pPr>
      <w:r>
        <w:rPr>
          <w:bCs/>
          <w:b/>
        </w:rPr>
        <w:t xml:space="preserve">Leadership and Mentorship:</w:t>
      </w:r>
      <w:r>
        <w:t xml:space="preserve"> </w:t>
      </w:r>
      <w:r>
        <w:t xml:space="preserve">As the team expands, taking on a more active role in mentoring junior data scientists will be beneficial. Developing leadership skills will prepare them for senior roles within the organization.</w:t>
      </w:r>
    </w:p>
    <w:p>
      <w:pPr>
        <w:numPr>
          <w:ilvl w:val="0"/>
          <w:numId w:val="1002"/>
        </w:numPr>
        <w:pStyle w:val="Compact"/>
      </w:pPr>
      <w:r>
        <w:rPr>
          <w:bCs/>
          <w:b/>
        </w:rPr>
        <w:t xml:space="preserve">Domain Expertise in UAE Markets:</w:t>
      </w:r>
      <w:r>
        <w:t xml:space="preserve"> </w:t>
      </w:r>
      <w:r>
        <w:t xml:space="preserve">Deepening knowledge of specific local industries, such as real estate and energy, will allow for more nuanced and impactful data analysis.</w:t>
      </w:r>
    </w:p>
    <w:bookmarkEnd w:id="27"/>
    <w:bookmarkStart w:id="28"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 and valuable</w:t>
      </w:r>
      <w:r>
        <w:t xml:space="preserve"> </w:t>
      </w:r>
      <w:r>
        <w:rPr>
          <w:bCs/>
          <w:b/>
        </w:rPr>
        <w:t xml:space="preserve">Data Scientist</w:t>
      </w:r>
      <w:r>
        <w:t xml:space="preserve">. Their technical skills, project impact, and collaborative approach make them a strong asset to the organization. Their work contributes significantly to the data-driven culture that defines innovation in</w:t>
      </w:r>
      <w:r>
        <w:t xml:space="preserve"> </w:t>
      </w:r>
      <w:r>
        <w:rPr>
          <w:bCs/>
          <w:b/>
        </w:rPr>
        <w:t xml:space="preserve">United Arab Emirates Dubai</w:t>
      </w:r>
      <w:r>
        <w:t xml:space="preserve">.</w:t>
      </w:r>
    </w:p>
    <w:p>
      <w:pPr>
        <w:pStyle w:val="BodyText"/>
      </w:pPr>
      <w:r>
        <w:rPr>
          <w:bCs/>
          <w:b/>
        </w:rPr>
        <w:t xml:space="preserve">Overall Performance Rating:</w:t>
      </w:r>
      <w:r>
        <w:t xml:space="preserve"> </w:t>
      </w:r>
      <w:r>
        <w:t xml:space="preserve">Exceeds Expectations</w:t>
      </w:r>
    </w:p>
    <w:p>
      <w:pPr>
        <w:pStyle w:val="BodyText"/>
      </w:pPr>
      <w:r>
        <w:rPr>
          <w:bCs/>
          <w:b/>
        </w:rPr>
        <w:t xml:space="preserve">Recommendation:</w:t>
      </w:r>
      <w:r>
        <w:t xml:space="preserve"> </w:t>
      </w:r>
      <w:r>
        <w:t xml:space="preserve">Promote to Senior Data Scientist upon completion of the next review cycle, contingent on progress in the identified development areas.</w:t>
      </w:r>
    </w:p>
    <w:p>
      <w:pPr>
        <w:pStyle w:val="BodyText"/>
      </w:pPr>
      <w:r>
        <w:rPr>
          <w:bCs/>
          <w:b/>
        </w:rPr>
        <w:t xml:space="preserve">Reviewer Signature:</w:t>
      </w:r>
    </w:p>
    <w:p>
      <w:pPr>
        <w:pStyle w:val="BodyText"/>
      </w:pPr>
      <w:r>
        <w:t xml:space="preserve">[Reviewer Name]</w:t>
      </w:r>
    </w:p>
    <w:p>
      <w:pPr>
        <w:pStyle w:val="BodyText"/>
      </w:pPr>
      <w:r>
        <w:t xml:space="preserve">Senior Lead Data Scientist</w:t>
      </w:r>
    </w:p>
    <w:p>
      <w:pPr>
        <w:pStyle w:val="BodyText"/>
      </w:pPr>
      <w:r>
        <w:rPr>
          <w:bCs/>
          <w:b/>
        </w:rPr>
        <w:t xml:space="preserve">Date:</w:t>
      </w:r>
    </w:p>
    <w:p>
      <w:pPr>
        <w:pStyle w:val="BodyText"/>
      </w:pPr>
      <w:r>
        <w:t xml:space="preserve">[Insert Date]</w:t>
      </w:r>
    </w:p>
    <w:p>
      <w:pPr>
        <w:pStyle w:val="BodyText"/>
      </w:pPr>
      <w:r>
        <w:t xml:space="preserve">Dubai, United Arab Emirates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dc:title>
  <dc:creator/>
  <dc:language>en</dc:language>
  <cp:keywords/>
  <dcterms:created xsi:type="dcterms:W3CDTF">2026-10-10T08:09:19Z</dcterms:created>
  <dcterms:modified xsi:type="dcterms:W3CDTF">2026-10-10T08:09:19Z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