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Data</w:t>
      </w:r>
      <w:r>
        <w:t xml:space="preserve"> </w:t>
      </w:r>
      <w:r>
        <w:t xml:space="preserve">Scientist</w:t>
      </w:r>
    </w:p>
    <w:bookmarkStart w:id="27" w:name="peer-review-report"/>
    <w:p>
      <w:pPr>
        <w:pStyle w:val="Heading1"/>
      </w:pPr>
      <w:r>
        <w:t xml:space="preserve">Peer Review Report</w:t>
      </w:r>
    </w:p>
    <w:p>
      <w:pPr>
        <w:pStyle w:val="FirstParagraph"/>
      </w:pPr>
      <w:r>
        <w:t xml:space="preserve">Subject:</w:t>
      </w:r>
      <w:r>
        <w:t xml:space="preserve"> </w:t>
      </w:r>
      <w:r>
        <w:t xml:space="preserve">Data Scientist Performance Review</w:t>
      </w:r>
    </w:p>
    <w:p>
      <w:pPr>
        <w:pStyle w:val="BodyText"/>
      </w:pPr>
      <w:r>
        <w:t xml:space="preserve">Employee Name:</w:t>
      </w:r>
      <w:r>
        <w:t xml:space="preserve"> </w:t>
      </w:r>
      <w:r>
        <w:t xml:space="preserve">[Insert Name]</w:t>
      </w:r>
    </w:p>
    <w:p>
      <w:pPr>
        <w:pStyle w:val="BodyText"/>
      </w:pPr>
      <w:r>
        <w:t xml:space="preserve">Employee ID:</w:t>
      </w:r>
      <w:r>
        <w:t xml:space="preserve"> </w:t>
      </w:r>
      <w:r>
        <w:t xml:space="preserve">[Insert ID]</w:t>
      </w:r>
    </w:p>
    <w:p>
      <w:pPr>
        <w:pStyle w:val="BodyText"/>
      </w:pPr>
      <w:r>
        <w:t xml:space="preserve">Review Period:</w:t>
      </w:r>
      <w:r>
        <w:t xml:space="preserve"> </w:t>
      </w:r>
      <w:r>
        <w:t xml:space="preserve">[Insert Start Date] to [Insert End Date]</w:t>
      </w:r>
    </w:p>
    <w:p>
      <w:pPr>
        <w:pStyle w:val="BodyText"/>
      </w:pPr>
      <w:r>
        <w:t xml:space="preserve">Location:</w:t>
      </w:r>
      <w:r>
        <w:t xml:space="preserve"> </w:t>
      </w:r>
      <w:r>
        <w:t xml:space="preserve">United Kingdom Birmingham</w:t>
      </w:r>
    </w:p>
    <w:p>
      <w:pPr>
        <w:pStyle w:val="BodyText"/>
      </w:pPr>
      <w:r>
        <w:t xml:space="preserve">Date of Report:</w:t>
      </w:r>
      <w:r>
        <w:t xml:space="preserve"> </w:t>
      </w:r>
      <w:r>
        <w:t xml:space="preserve">[Insert Date]</w:t>
      </w:r>
    </w:p>
    <w:bookmarkStart w:id="20" w:name="executive-summary"/>
    <w:p>
      <w:pPr>
        <w:pStyle w:val="Heading2"/>
      </w:pPr>
      <w:r>
        <w:t xml:space="preserve">1. Executive Summary</w:t>
      </w:r>
    </w:p>
    <w:p>
      <w:pPr>
        <w:pStyle w:val="FirstParagraph"/>
      </w:pPr>
      <w:r>
        <w:t xml:space="preserve">This Peer Review Report serves as a comprehensive evaluation of the professional performance, technical capabilities, and collaborative contributions of the Data Scientist role within our Birmingham-based operations. As the United Kingdom Birmingham office continues to expand its data-driven initiatives, the role of the Data Scientist has become pivotal in translating complex datasets into actionable business intelligence. This document outlines the findings of the peer review process, focusing on technical proficiency, project delivery, adherence to UK data protection standards, and integration within the local team culture.</w:t>
      </w:r>
    </w:p>
    <w:bookmarkEnd w:id="20"/>
    <w:bookmarkStart w:id="21" w:name="technical-proficiency-and-methodology"/>
    <w:p>
      <w:pPr>
        <w:pStyle w:val="Heading2"/>
      </w:pPr>
      <w:r>
        <w:t xml:space="preserve">2. Technical Proficiency and Methodology</w:t>
      </w:r>
    </w:p>
    <w:p>
      <w:pPr>
        <w:pStyle w:val="FirstParagraph"/>
      </w:pPr>
      <w:r>
        <w:t xml:space="preserve">The primary function of the Data Scientist is to leverage advanced statistical methods and machine learning algorithms to solve business problems. During this review period, the subject demonstrated a robust command of the necessary technical stack, including Python, R, SQL, and cloud-based analytics platforms. The peer review panel observed a high level of competence in data cleaning, feature engineering, and model validation.</w:t>
      </w:r>
    </w:p>
    <w:p>
      <w:pPr>
        <w:pStyle w:val="BodyText"/>
      </w:pPr>
      <w:r>
        <w:t xml:space="preserve">Specifically, the approach to predictive modelling was rigorous. The Data Scientist consistently employed cross-validation techniques to ensure model robustness, reducing the risk of overfitting. Furthermore, the ability to handle large-scale datasets typical of our Birmingham logistics and retail sectors was evident. The subject showed an aptitude for optimising code for performance, ensuring that data pipelines remained efficient even as data volume increased.</w:t>
      </w:r>
    </w:p>
    <w:bookmarkEnd w:id="21"/>
    <w:bookmarkStart w:id="22" w:name="project-delivery-and-business-impact"/>
    <w:p>
      <w:pPr>
        <w:pStyle w:val="Heading2"/>
      </w:pPr>
      <w:r>
        <w:t xml:space="preserve">3. Project Delivery and Business Impact</w:t>
      </w:r>
    </w:p>
    <w:p>
      <w:pPr>
        <w:pStyle w:val="FirstParagraph"/>
      </w:pPr>
      <w:r>
        <w:t xml:space="preserve">A critical aspect of this Peer Review Report is the assessment of tangible outcomes. The Data Scientist has been instrumental in several key projects aimed at optimising operational efficiency within the United Kingdom Birmingham region. Notably, the development of the customer churn prediction model resulted in a measurable reduction in attrition rates, directly impacting revenue retention.</w:t>
      </w:r>
    </w:p>
    <w:p>
      <w:pPr>
        <w:pStyle w:val="BodyText"/>
      </w:pPr>
      <w:r>
        <w:t xml:space="preserve">Additionally, the subject contributed to the supply chain optimisation project, utilising time-series forecasting to predict demand fluctuations. This initiative allowed the Birmingham distribution centre to adjust inventory levels more accurately, reducing holding costs. The peer review highlights that the Data Scientist does not merely produce code but delivers solutions that align with broader organisational goals. The ability to translate technical findings into clear business recommendations was a standout attribute during this period.</w:t>
      </w:r>
    </w:p>
    <w:bookmarkEnd w:id="22"/>
    <w:bookmarkStart w:id="23" w:name="compliance-and-data-ethics"/>
    <w:p>
      <w:pPr>
        <w:pStyle w:val="Heading2"/>
      </w:pPr>
      <w:r>
        <w:t xml:space="preserve">4. Compliance and Data Ethics</w:t>
      </w:r>
    </w:p>
    <w:p>
      <w:pPr>
        <w:pStyle w:val="FirstParagraph"/>
      </w:pPr>
      <w:r>
        <w:t xml:space="preserve">Operating within the United Kingdom, adherence to the General Data Protection Regulation (GDPR) and the UK Data Protection Act 2018 is non-negotiable. The Peer Review Report confirms that the Data Scientist has maintained a strict adherence to these legal frameworks. Throughout the review period, there were no instances of data mishandling or privacy breaches.</w:t>
      </w:r>
    </w:p>
    <w:p>
      <w:pPr>
        <w:pStyle w:val="BodyText"/>
      </w:pPr>
      <w:r>
        <w:t xml:space="preserve">The subject demonstrated a proactive approach to data ethics, ensuring that all datasets used for training models were anonymised where necessary. Furthermore, the Data Scientist actively participated in internal workshops regarding algorithmic bias, ensuring that the models deployed in Birmingham do not inadvertently discriminate against specific demographic groups. This commitment to ethical data science is crucial for maintaining the company's reputation and trust within the local community.</w:t>
      </w:r>
    </w:p>
    <w:bookmarkEnd w:id="23"/>
    <w:bookmarkStart w:id="24" w:name="collaboration-and-communication"/>
    <w:p>
      <w:pPr>
        <w:pStyle w:val="Heading2"/>
      </w:pPr>
      <w:r>
        <w:t xml:space="preserve">5. Collaboration and Communication</w:t>
      </w:r>
    </w:p>
    <w:p>
      <w:pPr>
        <w:pStyle w:val="FirstParagraph"/>
      </w:pPr>
      <w:r>
        <w:t xml:space="preserve">The role of a Data Scientist is not isolated; it requires seamless collaboration with cross-functional teams, including marketing, operations, and IT. Within the United Kingdom Birmingham office, the subject has been praised for their ability to communicate complex statistical concepts to non-technical stakeholders.</w:t>
      </w:r>
    </w:p>
    <w:p>
      <w:pPr>
        <w:pStyle w:val="BodyText"/>
      </w:pPr>
      <w:r>
        <w:t xml:space="preserve">The peer review process gathered feedback from various departments, all of which highlighted the Data Scientist's clarity and patience during presentations. The use of effective data visualisation tools, such as Tableau and Power BI, has enhanced the team's ability to interpret data trends. Moreover, the subject has fostered a culture of data literacy within the Birmingham team, encouraging colleagues to make decisions based on evidence rather than intuition.</w:t>
      </w:r>
    </w:p>
    <w:bookmarkEnd w:id="24"/>
    <w:bookmarkStart w:id="25" w:name="areas-for-development"/>
    <w:p>
      <w:pPr>
        <w:pStyle w:val="Heading2"/>
      </w:pPr>
      <w:r>
        <w:t xml:space="preserve">6. Areas for Development</w:t>
      </w:r>
    </w:p>
    <w:p>
      <w:pPr>
        <w:pStyle w:val="FirstParagraph"/>
      </w:pPr>
      <w:r>
        <w:t xml:space="preserve">While the performance has been largely exemplary, the Peer Review Report identifies specific areas for growth. First, there is an opportunity to deepen expertise in Natural Language Processing (NLP), which could be applied to analyse customer feedback from local Birmingham markets. Second, while technical skills are strong, further development in project management methodologies, such as Agile or Scrum, would enhance the efficiency of delivery cycles. Finally, increasing involvement in mentoring junior analysts would help build a stronger data science capability within the United Kingdom Birmingham office.</w:t>
      </w:r>
    </w:p>
    <w:bookmarkEnd w:id="25"/>
    <w:bookmarkStart w:id="26" w:name="conclusion"/>
    <w:p>
      <w:pPr>
        <w:pStyle w:val="Heading2"/>
      </w:pPr>
      <w:r>
        <w:t xml:space="preserve">7. Conclusion</w:t>
      </w:r>
    </w:p>
    <w:p>
      <w:pPr>
        <w:pStyle w:val="FirstParagraph"/>
      </w:pPr>
      <w:r>
        <w:t xml:space="preserve">In conclusion, this Peer Review Report affirms that the Data Scientist has performed at a high standard, delivering significant value to the organisation. The combination of technical excellence, ethical compliance, and strong collaborative skills makes the subject a vital asset to the United Kingdom Birmingham team. The recommendations provided herein are intended to support continued professional growth and ensure that the Data Scientist remains at the forefront of the industry.</w:t>
      </w:r>
    </w:p>
    <w:p>
      <w:pPr>
        <w:pStyle w:val="BodyText"/>
      </w:pPr>
      <w:r>
        <w:rPr>
          <w:bCs/>
          <w:b/>
        </w:rPr>
        <w:t xml:space="preserve">Reviewer Name:</w:t>
      </w:r>
      <w:r>
        <w:t xml:space="preserve"> </w:t>
      </w:r>
      <w:r>
        <w:t xml:space="preserve">[Insert Name]</w:t>
      </w:r>
    </w:p>
    <w:p>
      <w:pPr>
        <w:pStyle w:val="BodyText"/>
      </w:pPr>
      <w:r>
        <w:rPr>
          <w:bCs/>
          <w:b/>
        </w:rPr>
        <w:t xml:space="preserve">Role:</w:t>
      </w:r>
      <w:r>
        <w:t xml:space="preserve"> </w:t>
      </w:r>
      <w:r>
        <w:t xml:space="preserve">Senior Data Lead</w:t>
      </w:r>
    </w:p>
    <w:p>
      <w:pPr>
        <w:pStyle w:val="BodyText"/>
      </w:pPr>
      <w:r>
        <w:rPr>
          <w:bCs/>
          <w:b/>
        </w:rPr>
        <w:t xml:space="preserve">Signature:</w:t>
      </w:r>
      <w:r>
        <w:t xml:space="preserve"> </w:t>
      </w:r>
      <w:r>
        <w:t xml:space="preserve">____________________</w:t>
      </w:r>
    </w:p>
    <w:p>
      <w:pPr>
        <w:pStyle w:val="BodyText"/>
      </w:pPr>
      <w:r>
        <w:rPr>
          <w:bCs/>
          <w:b/>
        </w:rPr>
        <w:t xml:space="preserve">Employee Name:</w:t>
      </w:r>
      <w:r>
        <w:t xml:space="preserve"> </w:t>
      </w:r>
      <w:r>
        <w:t xml:space="preserve">[Insert Name]</w:t>
      </w:r>
    </w:p>
    <w:p>
      <w:pPr>
        <w:pStyle w:val="BodyText"/>
      </w:pPr>
      <w:r>
        <w:rPr>
          <w:bCs/>
          <w:b/>
        </w:rPr>
        <w:t xml:space="preserve">Role:</w:t>
      </w:r>
      <w:r>
        <w:t xml:space="preserve"> </w:t>
      </w:r>
      <w:r>
        <w:t xml:space="preserve">Data Scientist</w:t>
      </w:r>
    </w:p>
    <w:p>
      <w:pPr>
        <w:pStyle w:val="BodyText"/>
      </w:pPr>
      <w:r>
        <w:rPr>
          <w:bCs/>
          <w:b/>
        </w:rPr>
        <w:t xml:space="preserve">Signature:</w:t>
      </w:r>
      <w:r>
        <w:t xml:space="preserve"> </w:t>
      </w:r>
      <w:r>
        <w:t xml:space="preserve">____________________</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Data Scientist</dc:title>
  <dc:creator/>
  <dc:language>en</dc:language>
  <cp:keywords/>
  <dcterms:created xsi:type="dcterms:W3CDTF">2026-10-10T07:06:07Z</dcterms:created>
  <dcterms:modified xsi:type="dcterms:W3CDTF">2026-10-10T07:06:07Z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