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Data Scientist</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Data Science Lead</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evaluates the performance, technical contributions, and professional conduct of a Data Scientist operating within the competitive and fast-paced environment of New York City. The review focuses on the individual's ability to leverage advanced analytics, machine learning, and statistical modeling to drive business value in alignment with organizational goals. Given the high standards expected in the United States' financial and technological hubs, this assessment provides a comprehensive analysis of the Data Scientist's strengths, areas for improvement, and overall impact on the team and company.</w:t>
      </w:r>
    </w:p>
    <w:bookmarkEnd w:id="21"/>
    <w:bookmarkStart w:id="25" w:name="technical-proficiency"/>
    <w:p>
      <w:pPr>
        <w:pStyle w:val="Heading2"/>
      </w:pPr>
      <w:r>
        <w:t xml:space="preserve">2. Technical Proficiency</w:t>
      </w:r>
    </w:p>
    <w:bookmarkStart w:id="22" w:name="data-analysis-and-modeling"/>
    <w:p>
      <w:pPr>
        <w:pStyle w:val="Heading3"/>
      </w:pPr>
      <w:r>
        <w:t xml:space="preserve">2.1 Data Analysis and Modeling</w:t>
      </w:r>
    </w:p>
    <w:p>
      <w:pPr>
        <w:pStyle w:val="FirstParagraph"/>
      </w:pPr>
      <w:r>
        <w:t xml:space="preserve">The Data Scientist has demonstrated exceptional proficiency in data analysis and modeling. Their ability to extract meaningful insights from large, complex datasets is commendable. They have successfully implemented predictive models that have improved decision-making processes across multiple departments. Their expertise in Python, R, and SQL is evident in the quality and efficiency of their code.</w:t>
      </w:r>
    </w:p>
    <w:bookmarkEnd w:id="22"/>
    <w:bookmarkStart w:id="23" w:name="machine-learning-and-ai"/>
    <w:p>
      <w:pPr>
        <w:pStyle w:val="Heading3"/>
      </w:pPr>
      <w:r>
        <w:t xml:space="preserve">2.2 Machine Learning and AI</w:t>
      </w:r>
    </w:p>
    <w:p>
      <w:pPr>
        <w:pStyle w:val="FirstParagraph"/>
      </w:pPr>
      <w:r>
        <w:t xml:space="preserve">In the realm of machine learning and artificial intelligence, the Data Scientist has shown a strong understanding of various algorithms and techniques. They have contributed to the development of recommendation systems and natural language processing models that have enhanced user experience and operational efficiency. Their ability to stay updated with the latest advancements in AI and apply them practically is a significant asset.</w:t>
      </w:r>
    </w:p>
    <w:bookmarkEnd w:id="23"/>
    <w:bookmarkStart w:id="24" w:name="data-visualization-and-communication"/>
    <w:p>
      <w:pPr>
        <w:pStyle w:val="Heading3"/>
      </w:pPr>
      <w:r>
        <w:t xml:space="preserve">2.3 Data Visualization and Communication</w:t>
      </w:r>
    </w:p>
    <w:p>
      <w:pPr>
        <w:pStyle w:val="FirstParagraph"/>
      </w:pPr>
      <w:r>
        <w:t xml:space="preserve">Effective communication of data insights is crucial, especially in a diverse and dynamic city like New York. The Data Scientist excels in creating clear and compelling visualizations using tools such as Tableau and Power BI. Their presentations are well-structured and tailored to both technical and non-technical audiences, ensuring that key findings are understood and acted upon.</w:t>
      </w:r>
    </w:p>
    <w:bookmarkEnd w:id="24"/>
    <w:bookmarkEnd w:id="25"/>
    <w:bookmarkStart w:id="28" w:name="project-contributions"/>
    <w:p>
      <w:pPr>
        <w:pStyle w:val="Heading2"/>
      </w:pPr>
      <w:r>
        <w:t xml:space="preserve">3. Project Contributions</w:t>
      </w:r>
    </w:p>
    <w:bookmarkStart w:id="26" w:name="key-projects"/>
    <w:p>
      <w:pPr>
        <w:pStyle w:val="Heading3"/>
      </w:pPr>
      <w:r>
        <w:t xml:space="preserve">3.1 Key Projects</w:t>
      </w:r>
    </w:p>
    <w:p>
      <w:pPr>
        <w:pStyle w:val="FirstParagraph"/>
      </w:pPr>
      <w:r>
        <w:t xml:space="preserve">During the review period, the Data Scientist was instrumental in several high-impact projects. One notable project involved optimizing supply chain logistics for a major retail client. By developing a predictive model for demand forecasting, they reduced inventory costs by 15% and improved delivery times. Another significant contribution was the creation of a customer churn prediction model for a financial services firm, which helped retain an additional 10% of at-risk customers.</w:t>
      </w:r>
    </w:p>
    <w:bookmarkEnd w:id="26"/>
    <w:bookmarkStart w:id="27" w:name="collaboration-and-teamwork"/>
    <w:p>
      <w:pPr>
        <w:pStyle w:val="Heading3"/>
      </w:pPr>
      <w:r>
        <w:t xml:space="preserve">3.2 Collaboration and Teamwork</w:t>
      </w:r>
    </w:p>
    <w:p>
      <w:pPr>
        <w:pStyle w:val="FirstParagraph"/>
      </w:pPr>
      <w:r>
        <w:t xml:space="preserve">Collaboration is essential in the data science field, particularly in a metropolitan area like New York City where cross-functional teams are common. The Data Scientist has consistently worked well with colleagues from various departments, including marketing, finance, and IT. Their ability to integrate diverse perspectives and align on common goals has been a key factor in the success of team projects.</w:t>
      </w:r>
    </w:p>
    <w:bookmarkEnd w:id="27"/>
    <w:bookmarkEnd w:id="28"/>
    <w:bookmarkStart w:id="31" w:name="professional-development"/>
    <w:p>
      <w:pPr>
        <w:pStyle w:val="Heading2"/>
      </w:pPr>
      <w:r>
        <w:t xml:space="preserve">4. Professional Development</w:t>
      </w:r>
    </w:p>
    <w:bookmarkStart w:id="29" w:name="continuous-learning"/>
    <w:p>
      <w:pPr>
        <w:pStyle w:val="Heading3"/>
      </w:pPr>
      <w:r>
        <w:t xml:space="preserve">4.1 Continuous Learning</w:t>
      </w:r>
    </w:p>
    <w:p>
      <w:pPr>
        <w:pStyle w:val="FirstParagraph"/>
      </w:pPr>
      <w:r>
        <w:t xml:space="preserve">The Data Scientist has shown a strong commitment to continuous learning and professional development. They have actively participated in workshops, webinars, and conferences related to data science and analytics. Additionally, they have pursued certifications in advanced machine learning and cloud computing, which have enhanced their skill set and contributed to their effectiveness in the role.</w:t>
      </w:r>
    </w:p>
    <w:bookmarkEnd w:id="29"/>
    <w:bookmarkStart w:id="30" w:name="mentorship-and-knowledge-sharing"/>
    <w:p>
      <w:pPr>
        <w:pStyle w:val="Heading3"/>
      </w:pPr>
      <w:r>
        <w:t xml:space="preserve">4.2 Mentorship and Knowledge Sharing</w:t>
      </w:r>
    </w:p>
    <w:p>
      <w:pPr>
        <w:pStyle w:val="FirstParagraph"/>
      </w:pPr>
      <w:r>
        <w:t xml:space="preserve">Beyond their individual contributions, the Data Scientist has taken on a mentorship role within the team. They have guided junior data scientists, sharing best practices and providing constructive feedback. Their efforts in fostering a culture of learning and collaboration have positively impacted the overall performance of the team.</w:t>
      </w:r>
    </w:p>
    <w:bookmarkEnd w:id="30"/>
    <w:bookmarkEnd w:id="31"/>
    <w:bookmarkStart w:id="34" w:name="areas-for-improvement"/>
    <w:p>
      <w:pPr>
        <w:pStyle w:val="Heading2"/>
      </w:pPr>
      <w:r>
        <w:t xml:space="preserve">5. Areas for Improvement</w:t>
      </w:r>
    </w:p>
    <w:bookmarkStart w:id="32" w:name="time-management"/>
    <w:p>
      <w:pPr>
        <w:pStyle w:val="Heading3"/>
      </w:pPr>
      <w:r>
        <w:t xml:space="preserve">5.1 Time Management</w:t>
      </w:r>
    </w:p>
    <w:p>
      <w:pPr>
        <w:pStyle w:val="FirstParagraph"/>
      </w:pPr>
      <w:r>
        <w:t xml:space="preserve">While the Data Scientist has delivered high-quality work, there are opportunities to improve time management. Occasionally, project deadlines have been tight, leading to last-minute rushes. Developing more robust project planning and prioritization skills will help ensure smoother workflows and reduce stress.</w:t>
      </w:r>
    </w:p>
    <w:bookmarkEnd w:id="32"/>
    <w:bookmarkStart w:id="33" w:name="business-acumen"/>
    <w:p>
      <w:pPr>
        <w:pStyle w:val="Heading3"/>
      </w:pPr>
      <w:r>
        <w:t xml:space="preserve">5.2 Business Acumen</w:t>
      </w:r>
    </w:p>
    <w:p>
      <w:pPr>
        <w:pStyle w:val="FirstParagraph"/>
      </w:pPr>
      <w:r>
        <w:t xml:space="preserve">Enhancing business acumen is another area for growth. While the Data Scientist is technically proficient, a deeper understanding of the broader business context and industry trends will enable them to provide more strategic insights and recommendations. Engaging more with business stakeholders and participating in cross-departmental initiatives can facilitate this development.</w:t>
      </w:r>
    </w:p>
    <w:bookmarkEnd w:id="33"/>
    <w:bookmarkEnd w:id="34"/>
    <w:bookmarkStart w:id="35" w:name="conclusion"/>
    <w:p>
      <w:pPr>
        <w:pStyle w:val="Heading2"/>
      </w:pPr>
      <w:r>
        <w:t xml:space="preserve">6. Conclusion</w:t>
      </w:r>
    </w:p>
    <w:p>
      <w:pPr>
        <w:pStyle w:val="FirstParagraph"/>
      </w:pPr>
      <w:r>
        <w:t xml:space="preserve">In conclusion, the Data Scientist has made significant contributions to the organization during the review period. Their technical expertise, project achievements, and collaborative spirit have been valuable assets. With continued focus on time management and business acumen, they are well-positioned to take on more leadership roles and drive even greater impact. This Peer Review Report reflects a positive assessment of their performance and potential within the dynamic landscape of New York City's data science community.</w:t>
      </w:r>
    </w:p>
    <w:bookmarkEnd w:id="35"/>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dc:title>
  <dc:creator/>
  <dc:language>en</dc:language>
  <cp:keywords/>
  <dcterms:created xsi:type="dcterms:W3CDTF">2026-10-10T05:54:13Z</dcterms:created>
  <dcterms:modified xsi:type="dcterms:W3CDTF">2026-10-10T05:54:13Z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