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Evaluation</w:t>
      </w:r>
    </w:p>
    <w:p>
      <w:pPr>
        <w:pStyle w:val="BodyText"/>
      </w:pPr>
      <w:r>
        <w:rPr>
          <w:bCs/>
          <w:b/>
        </w:rPr>
        <w:t xml:space="preserve">Location:</w:t>
      </w:r>
      <w:r>
        <w:t xml:space="preserve"> </w:t>
      </w:r>
      <w:r>
        <w:t xml:space="preserve">Egypt Alexandria</w:t>
      </w:r>
    </w:p>
    <w:bookmarkEnd w:id="20"/>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ALEX-DENT-PR-2023-089</w:t>
      </w:r>
    </w:p>
    <w:p>
      <w:pPr>
        <w:pStyle w:val="BodyText"/>
      </w:pPr>
      <w:r>
        <w:rPr>
          <w:bCs/>
          <w:b/>
        </w:rPr>
        <w:t xml:space="preserve">Reviewer:</w:t>
      </w:r>
      <w:r>
        <w:t xml:space="preserve"> </w:t>
      </w:r>
      <w:r>
        <w:t xml:space="preserve">Dr. Ahmed Hassan, Senior Dental Consultant</w:t>
      </w:r>
    </w:p>
    <w:p>
      <w:pPr>
        <w:pStyle w:val="BodyText"/>
      </w:pPr>
      <w:r>
        <w:rPr>
          <w:bCs/>
          <w:b/>
        </w:rPr>
        <w:t xml:space="preserve">Reviewee:</w:t>
      </w:r>
      <w:r>
        <w:t xml:space="preserve"> </w:t>
      </w:r>
      <w:r>
        <w:t xml:space="preserve">Dr. [Name Redacted], General Dentist</w:t>
      </w:r>
    </w:p>
    <w:p>
      <w:pPr>
        <w:pStyle w:val="BodyText"/>
      </w:pPr>
      <w:r>
        <w:rPr>
          <w:bCs/>
          <w:b/>
        </w:rPr>
        <w:t xml:space="preserve">Practice Location:</w:t>
      </w:r>
      <w:r>
        <w:t xml:space="preserve"> </w:t>
      </w:r>
      <w:r>
        <w:t xml:space="preserve">Smiles Dental Clinic, Sidi Gaber, Egypt Alexandria</w:t>
      </w:r>
    </w:p>
    <w:p>
      <w:pPr>
        <w:pStyle w:val="BodyText"/>
      </w:pPr>
      <w:r>
        <w:rPr>
          <w:bCs/>
          <w:b/>
        </w:rPr>
        <w:t xml:space="preserve">Review Type:</w:t>
      </w:r>
      <w:r>
        <w:t xml:space="preserve"> </w:t>
      </w:r>
      <w:r>
        <w:t xml:space="preserve">Comprehensive Clinical Audit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ethical adherence, and operational standards of a practicing</w:t>
      </w:r>
      <w:r>
        <w:t xml:space="preserve"> </w:t>
      </w:r>
      <w:r>
        <w:rPr>
          <w:bCs/>
          <w:b/>
        </w:rPr>
        <w:t xml:space="preserve">Dentist</w:t>
      </w:r>
      <w:r>
        <w:t xml:space="preserve"> </w:t>
      </w:r>
      <w:r>
        <w:t xml:space="preserve">located in the coastal city of</w:t>
      </w:r>
      <w:r>
        <w:t xml:space="preserve"> </w:t>
      </w:r>
      <w:r>
        <w:rPr>
          <w:bCs/>
          <w:b/>
        </w:rPr>
        <w:t xml:space="preserve">Egypt Alexandria</w:t>
      </w:r>
      <w:r>
        <w:t xml:space="preserve">. The review was conducted in accordance with the guidelines set forth by the Egyptian Syndicate of Dentists and international best practices for dental care. The primary objective was to assess the quality of patient care, diagnostic accuracy, treatment planning, and infection control protocols within the specific context of the local healthcare environment in Alexandria.</w:t>
      </w:r>
    </w:p>
    <w:p>
      <w:pPr>
        <w:pStyle w:val="BodyText"/>
      </w:pPr>
      <w:r>
        <w:t xml:space="preserve">The findings indicate a generally high standard of clinical practice, with particular strengths in restorative dentistry and patient communication. However, specific areas regarding digital record-keeping and advanced sterilization documentation require immediate attention to align with the evolving standards expected of a modern</w:t>
      </w:r>
      <w:r>
        <w:t xml:space="preserve"> </w:t>
      </w:r>
      <w:r>
        <w:rPr>
          <w:bCs/>
          <w:b/>
        </w:rPr>
        <w:t xml:space="preserve">Dentist</w:t>
      </w:r>
      <w:r>
        <w:t xml:space="preserve"> </w:t>
      </w:r>
      <w:r>
        <w:t xml:space="preserve">in a major Egyptian metropolis like</w:t>
      </w:r>
      <w:r>
        <w:t xml:space="preserve"> </w:t>
      </w:r>
      <w:r>
        <w:rPr>
          <w:bCs/>
          <w:b/>
        </w:rPr>
        <w:t xml:space="preserve">Egypt Alexandria</w:t>
      </w:r>
      <w:r>
        <w:t xml:space="preserve">.</w:t>
      </w:r>
    </w:p>
    <w:bookmarkEnd w:id="21"/>
    <w:bookmarkStart w:id="22" w:name="introduction-and-scope"/>
    <w:p>
      <w:pPr>
        <w:pStyle w:val="Heading2"/>
      </w:pPr>
      <w:r>
        <w:t xml:space="preserve">2. Introduction and Scope</w:t>
      </w:r>
    </w:p>
    <w:p>
      <w:pPr>
        <w:pStyle w:val="FirstParagraph"/>
      </w:pPr>
      <w:r>
        <w:t xml:space="preserve">The role of a</w:t>
      </w:r>
      <w:r>
        <w:t xml:space="preserve"> </w:t>
      </w:r>
      <w:r>
        <w:rPr>
          <w:bCs/>
          <w:b/>
        </w:rPr>
        <w:t xml:space="preserve">Dentist</w:t>
      </w:r>
      <w:r>
        <w:t xml:space="preserve"> </w:t>
      </w:r>
      <w:r>
        <w:t xml:space="preserve">in</w:t>
      </w:r>
      <w:r>
        <w:t xml:space="preserve"> </w:t>
      </w:r>
      <w:r>
        <w:rPr>
          <w:bCs/>
          <w:b/>
        </w:rPr>
        <w:t xml:space="preserve">Egypt Alexandria</w:t>
      </w:r>
      <w:r>
        <w:t xml:space="preserve"> </w:t>
      </w:r>
      <w:r>
        <w:t xml:space="preserve">is increasingly complex, requiring not only technical proficiency but also an understanding of the diverse patient demographics and the specific regulatory landscape of the region. This</w:t>
      </w:r>
      <w:r>
        <w:t xml:space="preserve"> </w:t>
      </w:r>
      <w:r>
        <w:rPr>
          <w:bCs/>
          <w:b/>
        </w:rPr>
        <w:t xml:space="preserve">Peer Review Report</w:t>
      </w:r>
      <w:r>
        <w:t xml:space="preserve"> </w:t>
      </w:r>
      <w:r>
        <w:t xml:space="preserve">covers a six-month period of clinical activity. The scope of the review included the examination of 50 randomly selected patient files, direct observation of clinical procedures, and an audit of the clinic's infection control measures.</w:t>
      </w:r>
    </w:p>
    <w:p>
      <w:pPr>
        <w:pStyle w:val="BodyText"/>
      </w:pPr>
      <w:r>
        <w:t xml:space="preserve">The review aims to ensure that the</w:t>
      </w:r>
      <w:r>
        <w:t xml:space="preserve"> </w:t>
      </w:r>
      <w:r>
        <w:rPr>
          <w:bCs/>
          <w:b/>
        </w:rPr>
        <w:t xml:space="preserve">Dentist</w:t>
      </w:r>
      <w:r>
        <w:t xml:space="preserve"> </w:t>
      </w:r>
      <w:r>
        <w:t xml:space="preserve">is providing care that is safe, effective, and patient-centered. It also seeks to identify opportunities for professional development, ensuring that the practice remains competitive and compliant within the dynamic healthcare sector of</w:t>
      </w:r>
      <w:r>
        <w:t xml:space="preserve"> </w:t>
      </w:r>
      <w:r>
        <w:rPr>
          <w:bCs/>
          <w:b/>
        </w:rPr>
        <w:t xml:space="preserve">Egypt Alexandria</w:t>
      </w:r>
      <w:r>
        <w:t xml:space="preserve">.</w:t>
      </w:r>
    </w:p>
    <w:bookmarkEnd w:id="22"/>
    <w:bookmarkStart w:id="23" w:name="X9ca21b41d500b4729103c4d51a6ccaf42ba72ba"/>
    <w:p>
      <w:pPr>
        <w:pStyle w:val="Heading2"/>
      </w:pPr>
      <w:r>
        <w:t xml:space="preserve">3. Clinical Competency and Treatment Planning</w:t>
      </w:r>
    </w:p>
    <w:p>
      <w:pPr>
        <w:pStyle w:val="FirstParagraph"/>
      </w:pPr>
      <w:r>
        <w:t xml:space="preserve">The clinical evaluation focused on the diagnostic reasoning and treatment execution of the</w:t>
      </w:r>
      <w:r>
        <w:t xml:space="preserve"> </w:t>
      </w:r>
      <w:r>
        <w:rPr>
          <w:bCs/>
          <w:b/>
        </w:rPr>
        <w:t xml:space="preserve">Dentist</w:t>
      </w:r>
      <w:r>
        <w:t xml:space="preserve">. The review found that the practitioner demonstrates a thorough understanding of oral pathology and restorative principles. Treatment plans were consistently comprehensive, offering patients in</w:t>
      </w:r>
      <w:r>
        <w:t xml:space="preserve"> </w:t>
      </w:r>
      <w:r>
        <w:rPr>
          <w:bCs/>
          <w:b/>
        </w:rPr>
        <w:t xml:space="preserve">Egypt Alexandria</w:t>
      </w:r>
      <w:r>
        <w:t xml:space="preserve"> </w:t>
      </w:r>
      <w:r>
        <w:t xml:space="preserve">a clear understanding of their oral health status and the proposed interventions.</w:t>
      </w:r>
    </w:p>
    <w:p>
      <w:pPr>
        <w:pStyle w:val="BodyText"/>
      </w:pPr>
      <w:r>
        <w:t xml:space="preserve">Specifically, the management of carious lesions and periodontal disease was found to be in line with current evidence-based guidelines. The</w:t>
      </w:r>
      <w:r>
        <w:t xml:space="preserve"> </w:t>
      </w:r>
      <w:r>
        <w:rPr>
          <w:bCs/>
          <w:b/>
        </w:rPr>
        <w:t xml:space="preserve">Dentist</w:t>
      </w:r>
      <w:r>
        <w:t xml:space="preserve"> </w:t>
      </w:r>
      <w:r>
        <w:t xml:space="preserve">showed appropriate judgment in referring complex cases to specialists, a critical aspect of maintaining high standards in a general practice setting. However, the</w:t>
      </w:r>
      <w:r>
        <w:t xml:space="preserve"> </w:t>
      </w:r>
      <w:r>
        <w:rPr>
          <w:bCs/>
          <w:b/>
        </w:rPr>
        <w:t xml:space="preserve">Peer Review Report</w:t>
      </w:r>
      <w:r>
        <w:t xml:space="preserve"> </w:t>
      </w:r>
      <w:r>
        <w:t xml:space="preserve">notes that while clinical outcomes are positive, the documentation of long-term follow-up plans could be more rigorous.</w:t>
      </w:r>
    </w:p>
    <w:bookmarkEnd w:id="23"/>
    <w:bookmarkStart w:id="24" w:name="infection-control-and-safety-protocols"/>
    <w:p>
      <w:pPr>
        <w:pStyle w:val="Heading2"/>
      </w:pPr>
      <w:r>
        <w:t xml:space="preserve">4. Infection Control and Safety Protocols</w:t>
      </w:r>
    </w:p>
    <w:p>
      <w:pPr>
        <w:pStyle w:val="FirstParagraph"/>
      </w:pPr>
      <w:r>
        <w:t xml:space="preserve">Infection control is paramount for any</w:t>
      </w:r>
      <w:r>
        <w:t xml:space="preserve"> </w:t>
      </w:r>
      <w:r>
        <w:rPr>
          <w:bCs/>
          <w:b/>
        </w:rPr>
        <w:t xml:space="preserve">Dentist</w:t>
      </w:r>
      <w:r>
        <w:t xml:space="preserve">, particularly in a high-traffic urban center like</w:t>
      </w:r>
      <w:r>
        <w:t xml:space="preserve"> </w:t>
      </w:r>
      <w:r>
        <w:rPr>
          <w:bCs/>
          <w:b/>
        </w:rPr>
        <w:t xml:space="preserve">Egypt Alexandria</w:t>
      </w:r>
      <w:r>
        <w:t xml:space="preserve">. The audit of the clinic's sterilization procedures revealed that the practice adheres to the basic requirements of the Egyptian Ministry of Health. Autoclave cycles were monitored, and barrier protection was used effectively during patient treatment.</w:t>
      </w:r>
    </w:p>
    <w:p>
      <w:pPr>
        <w:pStyle w:val="BodyText"/>
      </w:pPr>
      <w:r>
        <w:t xml:space="preserve">Nevertheless, this</w:t>
      </w:r>
      <w:r>
        <w:t xml:space="preserve"> </w:t>
      </w:r>
      <w:r>
        <w:rPr>
          <w:bCs/>
          <w:b/>
        </w:rPr>
        <w:t xml:space="preserve">Peer Review Report</w:t>
      </w:r>
      <w:r>
        <w:t xml:space="preserve"> </w:t>
      </w:r>
      <w:r>
        <w:t xml:space="preserve">highlights a need for enhanced documentation of sterilization logs. While the physical processes appear sound, the lack of detailed, date-stamped records for every sterilization cycle poses a compliance risk. The</w:t>
      </w:r>
      <w:r>
        <w:t xml:space="preserve"> </w:t>
      </w:r>
      <w:r>
        <w:rPr>
          <w:bCs/>
          <w:b/>
        </w:rPr>
        <w:t xml:space="preserve">Dentist</w:t>
      </w:r>
      <w:r>
        <w:t xml:space="preserve"> </w:t>
      </w:r>
      <w:r>
        <w:t xml:space="preserve">is advised to implement a digital tracking system to ensure full traceability, which is becoming a standard expectation for dental practices in</w:t>
      </w:r>
      <w:r>
        <w:t xml:space="preserve"> </w:t>
      </w:r>
      <w:r>
        <w:rPr>
          <w:bCs/>
          <w:b/>
        </w:rPr>
        <w:t xml:space="preserve">Egypt Alexandria</w:t>
      </w:r>
      <w:r>
        <w:t xml:space="preserve">.</w:t>
      </w:r>
    </w:p>
    <w:bookmarkEnd w:id="24"/>
    <w:bookmarkStart w:id="25" w:name="patient-care-and-communication"/>
    <w:p>
      <w:pPr>
        <w:pStyle w:val="Heading2"/>
      </w:pPr>
      <w:r>
        <w:t xml:space="preserve">5. Patient Care and Communication</w:t>
      </w:r>
    </w:p>
    <w:p>
      <w:pPr>
        <w:pStyle w:val="FirstParagraph"/>
      </w:pPr>
      <w:r>
        <w:t xml:space="preserve">The interaction between the</w:t>
      </w:r>
      <w:r>
        <w:t xml:space="preserve"> </w:t>
      </w:r>
      <w:r>
        <w:rPr>
          <w:bCs/>
          <w:b/>
        </w:rPr>
        <w:t xml:space="preserve">Dentist</w:t>
      </w:r>
      <w:r>
        <w:t xml:space="preserve"> </w:t>
      </w:r>
      <w:r>
        <w:t xml:space="preserve">and patients was observed to be professional, empathetic, and culturally sensitive. The practitioner effectively communicated treatment options in both Arabic and English, catering to the diverse population of</w:t>
      </w:r>
      <w:r>
        <w:t xml:space="preserve"> </w:t>
      </w:r>
      <w:r>
        <w:rPr>
          <w:bCs/>
          <w:b/>
        </w:rPr>
        <w:t xml:space="preserve">Egypt Alexandria</w:t>
      </w:r>
      <w:r>
        <w:t xml:space="preserve">. Informed consent was obtained for all major procedures, and patients appeared comfortable and well-informed.</w:t>
      </w:r>
    </w:p>
    <w:p>
      <w:pPr>
        <w:pStyle w:val="BodyText"/>
      </w:pPr>
      <w:r>
        <w:t xml:space="preserve">The</w:t>
      </w:r>
      <w:r>
        <w:t xml:space="preserve"> </w:t>
      </w:r>
      <w:r>
        <w:rPr>
          <w:bCs/>
          <w:b/>
        </w:rPr>
        <w:t xml:space="preserve">Peer Review Report</w:t>
      </w:r>
      <w:r>
        <w:t xml:space="preserve"> </w:t>
      </w:r>
      <w:r>
        <w:t xml:space="preserve">commends the</w:t>
      </w:r>
      <w:r>
        <w:t xml:space="preserve"> </w:t>
      </w:r>
      <w:r>
        <w:rPr>
          <w:bCs/>
          <w:b/>
        </w:rPr>
        <w:t xml:space="preserve">Dentist</w:t>
      </w:r>
      <w:r>
        <w:t xml:space="preserve"> </w:t>
      </w:r>
      <w:r>
        <w:t xml:space="preserve">for maintaining a welcoming environment that reduces patient anxiety. This aspect of care is crucial for building trust and ensuring patient retention in a competitive market.</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Dentist</w:t>
      </w:r>
      <w:r>
        <w:t xml:space="preserve"> </w:t>
      </w:r>
      <w:r>
        <w:t xml:space="preserve">to further enhance the quality of care in</w:t>
      </w:r>
      <w:r>
        <w:t xml:space="preserve"> </w:t>
      </w:r>
      <w:r>
        <w:rPr>
          <w:bCs/>
          <w:b/>
        </w:rPr>
        <w:t xml:space="preserve">Egypt Alexandria</w:t>
      </w:r>
      <w:r>
        <w:t xml:space="preserve">:</w:t>
      </w:r>
    </w:p>
    <w:p>
      <w:pPr>
        <w:numPr>
          <w:ilvl w:val="0"/>
          <w:numId w:val="1001"/>
        </w:numPr>
        <w:pStyle w:val="Compact"/>
      </w:pPr>
      <w:r>
        <w:rPr>
          <w:bCs/>
          <w:b/>
        </w:rPr>
        <w:t xml:space="preserve">Enhance Documentation:</w:t>
      </w:r>
      <w:r>
        <w:t xml:space="preserve"> </w:t>
      </w:r>
      <w:r>
        <w:t xml:space="preserve">Implement a robust digital patient record system to improve the accuracy and accessibility of clinical notes and treatment histories.</w:t>
      </w:r>
    </w:p>
    <w:p>
      <w:pPr>
        <w:numPr>
          <w:ilvl w:val="0"/>
          <w:numId w:val="1001"/>
        </w:numPr>
        <w:pStyle w:val="Compact"/>
      </w:pPr>
      <w:r>
        <w:rPr>
          <w:bCs/>
          <w:b/>
        </w:rPr>
        <w:t xml:space="preserve">Strengthen Infection Control Records:</w:t>
      </w:r>
      <w:r>
        <w:t xml:space="preserve"> </w:t>
      </w:r>
      <w:r>
        <w:t xml:space="preserve">Adopt a strict logging protocol for all sterilization equipment to ensure full regulatory compliance.</w:t>
      </w:r>
    </w:p>
    <w:p>
      <w:pPr>
        <w:numPr>
          <w:ilvl w:val="0"/>
          <w:numId w:val="1001"/>
        </w:numPr>
        <w:pStyle w:val="Compact"/>
      </w:pPr>
      <w:r>
        <w:rPr>
          <w:bCs/>
          <w:b/>
        </w:rPr>
        <w:t xml:space="preserve">Continuing Education:</w:t>
      </w:r>
      <w:r>
        <w:t xml:space="preserve"> </w:t>
      </w:r>
      <w:r>
        <w:t xml:space="preserve">Pursue advanced training in digital dentistry and implantology to stay at the forefront of dental advancements available in</w:t>
      </w:r>
      <w:r>
        <w:t xml:space="preserve"> </w:t>
      </w:r>
      <w:r>
        <w:rPr>
          <w:bCs/>
          <w:b/>
        </w:rPr>
        <w:t xml:space="preserve">Egypt Alexandria</w:t>
      </w:r>
      <w:r>
        <w:t xml:space="preserve">.</w:t>
      </w:r>
    </w:p>
    <w:p>
      <w:pPr>
        <w:numPr>
          <w:ilvl w:val="0"/>
          <w:numId w:val="1001"/>
        </w:numPr>
        <w:pStyle w:val="Compact"/>
      </w:pPr>
      <w:r>
        <w:rPr>
          <w:bCs/>
          <w:b/>
        </w:rPr>
        <w:t xml:space="preserve">Emergency Preparedness:</w:t>
      </w:r>
      <w:r>
        <w:t xml:space="preserve"> </w:t>
      </w:r>
      <w:r>
        <w:t xml:space="preserve">Review and update the clinic's emergency response protocols to handle medical emergencies effectively.</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Dentist</w:t>
      </w:r>
      <w:r>
        <w:t xml:space="preserve"> </w:t>
      </w:r>
      <w:r>
        <w:t xml:space="preserve">under review is a competent and dedicated professional providing high-quality care to the community of</w:t>
      </w:r>
      <w:r>
        <w:t xml:space="preserve"> </w:t>
      </w:r>
      <w:r>
        <w:rPr>
          <w:bCs/>
          <w:b/>
        </w:rPr>
        <w:t xml:space="preserve">Egypt Alexandria</w:t>
      </w:r>
      <w:r>
        <w:t xml:space="preserve">. While there are minor areas for improvement regarding administrative documentation and sterilization logging, the overall clinical standard is commendable. By addressing the recommendations outlined in this report, the</w:t>
      </w:r>
      <w:r>
        <w:t xml:space="preserve"> </w:t>
      </w:r>
      <w:r>
        <w:rPr>
          <w:bCs/>
          <w:b/>
        </w:rPr>
        <w:t xml:space="preserve">Dentist</w:t>
      </w:r>
      <w:r>
        <w:t xml:space="preserve"> </w:t>
      </w:r>
      <w:r>
        <w:t xml:space="preserve">will further solidify their reputation as a leader in dental care within the region.</w:t>
      </w:r>
    </w:p>
    <w:p>
      <w:pPr>
        <w:pStyle w:val="BodyText"/>
      </w:pPr>
      <w:r>
        <w:rPr>
          <w:bCs/>
          <w:b/>
        </w:rPr>
        <w:t xml:space="preserve">Reviewed By:</w:t>
      </w:r>
    </w:p>
    <w:p>
      <w:pPr>
        <w:pStyle w:val="BodyText"/>
      </w:pPr>
      <w:r>
        <w:t xml:space="preserve">Dr. Ahmed Hassan</w:t>
      </w:r>
      <w:r>
        <w:br/>
      </w:r>
      <w:r>
        <w:t xml:space="preserve">Senior Dental Consultant</w:t>
      </w:r>
    </w:p>
    <w:p>
      <w:pPr>
        <w:pStyle w:val="BodyText"/>
      </w:pPr>
      <w:r>
        <w:rPr>
          <w:bCs/>
          <w:b/>
        </w:rPr>
        <w:t xml:space="preserve">Acknowledged By:</w:t>
      </w:r>
    </w:p>
    <w:p>
      <w:pPr>
        <w:pStyle w:val="BodyText"/>
      </w:pPr>
      <w:r>
        <w:t xml:space="preserve">Dr. [Name Redacted]</w:t>
      </w:r>
      <w:r>
        <w:br/>
      </w:r>
      <w:r>
        <w:t xml:space="preserve">General Dentist</w:t>
      </w:r>
    </w:p>
    <w:p>
      <w:pPr>
        <w:pStyle w:val="BodyText"/>
      </w:pPr>
      <w:r>
        <w:t xml:space="preserve">This document is confidential and intended solely for the use of the individuals and entities named above. It is part of the continuous quality improvement process for dental practices in Egypt Alexandria.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Egypt Alexandria</dc:title>
  <dc:creator/>
  <dc:language>en</dc:language>
  <cp:keywords/>
  <dcterms:created xsi:type="dcterms:W3CDTF">2026-10-10T07:09:14Z</dcterms:created>
  <dcterms:modified xsi:type="dcterms:W3CDTF">2026-10-10T07:09:14Z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