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Dental</w:t>
      </w:r>
      <w:r>
        <w:t xml:space="preserve"> </w:t>
      </w:r>
      <w:r>
        <w:t xml:space="preserve">Practice</w:t>
      </w:r>
      <w:r>
        <w:t xml:space="preserve"> </w:t>
      </w:r>
      <w:r>
        <w:t xml:space="preserve">Standards</w:t>
      </w:r>
      <w:r>
        <w:t xml:space="preserve"> </w:t>
      </w:r>
      <w:r>
        <w:t xml:space="preserve">in</w:t>
      </w:r>
      <w:r>
        <w:t xml:space="preserve"> </w:t>
      </w:r>
      <w:r>
        <w:t xml:space="preserve">Lyon,</w:t>
      </w:r>
      <w:r>
        <w:t xml:space="preserve"> </w:t>
      </w:r>
      <w:r>
        <w:t xml:space="preserve">France</w:t>
      </w:r>
    </w:p>
    <w:bookmarkStart w:id="20" w:name="peer-review-report"/>
    <w:p>
      <w:pPr>
        <w:pStyle w:val="Heading1"/>
      </w:pPr>
      <w:r>
        <w:t xml:space="preserve">Peer Review Report</w:t>
      </w:r>
    </w:p>
    <w:p>
      <w:pPr>
        <w:pStyle w:val="FirstParagraph"/>
      </w:pPr>
      <w:r>
        <w:t xml:space="preserve">Comprehensive Clinical and Operational Assessment</w:t>
      </w:r>
    </w:p>
    <w:bookmarkEnd w:id="20"/>
    <w:p>
      <w:pPr>
        <w:pStyle w:val="BodyText"/>
      </w:pPr>
      <w:r>
        <w:t xml:space="preserve">Subject Profession</w:t>
      </w:r>
      <w:r>
        <w:t xml:space="preserve"> </w:t>
      </w:r>
      <w:r>
        <w:t xml:space="preserve">Dentist (Chirurgien-Dentiste)</w:t>
      </w:r>
    </w:p>
    <w:p>
      <w:pPr>
        <w:pStyle w:val="BodyText"/>
      </w:pPr>
      <w:r>
        <w:t xml:space="preserve">Location of Practice</w:t>
      </w:r>
      <w:r>
        <w:t xml:space="preserve"> </w:t>
      </w:r>
      <w:r>
        <w:t xml:space="preserve">France Lyon (69000)</w:t>
      </w:r>
    </w:p>
    <w:p>
      <w:pPr>
        <w:pStyle w:val="BodyText"/>
      </w:pPr>
      <w:r>
        <w:t xml:space="preserve">Review Date</w:t>
      </w:r>
      <w:r>
        <w:t xml:space="preserve"> </w:t>
      </w:r>
      <w:r>
        <w:t xml:space="preserve">October 24, 2023</w:t>
      </w:r>
    </w:p>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has been commissioned to evaluate the clinical competence, operational standards, and regulatory compliance of a practicing</w:t>
      </w:r>
      <w:r>
        <w:t xml:space="preserve"> </w:t>
      </w:r>
      <w:r>
        <w:rPr>
          <w:bCs/>
          <w:b/>
        </w:rPr>
        <w:t xml:space="preserve">Dentist</w:t>
      </w:r>
      <w:r>
        <w:t xml:space="preserve"> </w:t>
      </w:r>
      <w:r>
        <w:t xml:space="preserve">located within the metropolitan area of</w:t>
      </w:r>
      <w:r>
        <w:t xml:space="preserve"> </w:t>
      </w:r>
      <w:r>
        <w:rPr>
          <w:bCs/>
          <w:b/>
        </w:rPr>
        <w:t xml:space="preserve">France Lyon</w:t>
      </w:r>
      <w:r>
        <w:t xml:space="preserve">. The review process adheres to the strict guidelines established by the</w:t>
      </w:r>
      <w:r>
        <w:t xml:space="preserve"> </w:t>
      </w:r>
      <w:r>
        <w:rPr>
          <w:iCs/>
          <w:i/>
        </w:rPr>
        <w:t xml:space="preserve">Conseil National de l'Ordre des Chirurgiens-Dentistes</w:t>
      </w:r>
      <w:r>
        <w:t xml:space="preserve"> </w:t>
      </w:r>
      <w:r>
        <w:t xml:space="preserve">(National Council of the Order of Dentists) and aligns with European Union directives regarding healthcare quality. The primary objective of this assessment is to ensure that the dental care provided meets the highest standards of patient safety, clinical efficacy, and professional ethics expected in the Lyon region.</w:t>
      </w:r>
    </w:p>
    <w:p>
      <w:pPr>
        <w:pStyle w:val="BodyText"/>
      </w:pPr>
      <w:r>
        <w:t xml:space="preserve">The evaluation encompasses a detailed analysis of clinical records, infection control protocols, patient communication strategies, and the integration of modern dental technologies. Given Lyon's status as a major medical hub in France, the expectations for dental practitioners are exceptionally high. This report serves as a formal document of accountability and a roadmap for continuous professional development.</w:t>
      </w:r>
    </w:p>
    <w:bookmarkEnd w:id="21"/>
    <w:bookmarkStart w:id="22" w:name="X71b85842b903c84aa9f8fb0cd2bbe2e117aff7d"/>
    <w:p>
      <w:pPr>
        <w:pStyle w:val="Heading2"/>
      </w:pPr>
      <w:r>
        <w:t xml:space="preserve">2. Regulatory Compliance and Professional Standing</w:t>
      </w:r>
    </w:p>
    <w:p>
      <w:pPr>
        <w:pStyle w:val="FirstParagraph"/>
      </w:pPr>
      <w:r>
        <w:t xml:space="preserve">The first phase of this</w:t>
      </w:r>
      <w:r>
        <w:t xml:space="preserve"> </w:t>
      </w:r>
      <w:r>
        <w:rPr>
          <w:bCs/>
          <w:b/>
        </w:rPr>
        <w:t xml:space="preserve">Peer Review Report</w:t>
      </w:r>
      <w:r>
        <w:t xml:space="preserve"> </w:t>
      </w:r>
      <w:r>
        <w:t xml:space="preserve">focused on verifying the legal and professional standing of the</w:t>
      </w:r>
      <w:r>
        <w:t xml:space="preserve"> </w:t>
      </w:r>
      <w:r>
        <w:rPr>
          <w:bCs/>
          <w:b/>
        </w:rPr>
        <w:t xml:space="preserve">Dentist</w:t>
      </w:r>
      <w:r>
        <w:t xml:space="preserve"> </w:t>
      </w:r>
      <w:r>
        <w:t xml:space="preserve">in</w:t>
      </w:r>
      <w:r>
        <w:t xml:space="preserve"> </w:t>
      </w:r>
      <w:r>
        <w:rPr>
          <w:bCs/>
          <w:b/>
        </w:rPr>
        <w:t xml:space="preserve">France Lyon</w:t>
      </w:r>
      <w:r>
        <w:t xml:space="preserve">. It is confirmed that the practitioner holds a valid registration with the</w:t>
      </w:r>
      <w:r>
        <w:t xml:space="preserve"> </w:t>
      </w:r>
      <w:r>
        <w:rPr>
          <w:iCs/>
          <w:i/>
        </w:rPr>
        <w:t xml:space="preserve">Ordre des Chirurgiens-Dentistes du Rhône</w:t>
      </w:r>
      <w:r>
        <w:t xml:space="preserve">. The review verified that the practitioner maintains the mandatory professional liability insurance required by French law.</w:t>
      </w:r>
    </w:p>
    <w:p>
      <w:pPr>
        <w:pStyle w:val="BodyText"/>
      </w:pPr>
      <w:r>
        <w:t xml:space="preserve">Furthermore, the assessment examined compliance with the</w:t>
      </w:r>
      <w:r>
        <w:t xml:space="preserve"> </w:t>
      </w:r>
      <w:r>
        <w:rPr>
          <w:iCs/>
          <w:i/>
        </w:rPr>
        <w:t xml:space="preserve">Code de la Santé Publique</w:t>
      </w:r>
      <w:r>
        <w:t xml:space="preserve">. The</w:t>
      </w:r>
      <w:r>
        <w:t xml:space="preserve"> </w:t>
      </w:r>
      <w:r>
        <w:rPr>
          <w:bCs/>
          <w:b/>
        </w:rPr>
        <w:t xml:space="preserve">Dentist</w:t>
      </w:r>
      <w:r>
        <w:t xml:space="preserve"> </w:t>
      </w:r>
      <w:r>
        <w:t xml:space="preserve">demonstrated full adherence to the legal requirements regarding the prescription of antibiotics and analgesics, a critical area of scrutiny in France due to national efforts to combat antimicrobial resistance. The documentation provided showed that the practitioner strictly follows the national guidelines for dental radiography, ensuring that ionizing radiation exposure is kept to the lowest possible level (ALARA principle), which is a mandatory standard for all clinics in Lyon.</w:t>
      </w:r>
    </w:p>
    <w:bookmarkEnd w:id="22"/>
    <w:bookmarkStart w:id="23" w:name="Xef1a2fdbbe33056f5dead11e8d59f56c3e4a55b"/>
    <w:p>
      <w:pPr>
        <w:pStyle w:val="Heading2"/>
      </w:pPr>
      <w:r>
        <w:t xml:space="preserve">3. Clinical Competence and Treatment Planning</w:t>
      </w:r>
    </w:p>
    <w:p>
      <w:pPr>
        <w:pStyle w:val="FirstParagraph"/>
      </w:pPr>
      <w:r>
        <w:t xml:space="preserve">A core component of this</w:t>
      </w:r>
      <w:r>
        <w:t xml:space="preserve"> </w:t>
      </w:r>
      <w:r>
        <w:rPr>
          <w:bCs/>
          <w:b/>
        </w:rPr>
        <w:t xml:space="preserve">Peer Review Report</w:t>
      </w:r>
      <w:r>
        <w:t xml:space="preserve"> </w:t>
      </w:r>
      <w:r>
        <w:t xml:space="preserve">is the evaluation of clinical decision-making. A random sample of fifty patient files was audited to assess the quality of diagnosis and treatment planning. The</w:t>
      </w:r>
      <w:r>
        <w:t xml:space="preserve"> </w:t>
      </w:r>
      <w:r>
        <w:rPr>
          <w:bCs/>
          <w:b/>
        </w:rPr>
        <w:t xml:space="preserve">Dentist</w:t>
      </w:r>
      <w:r>
        <w:t xml:space="preserve"> </w:t>
      </w:r>
      <w:r>
        <w:t xml:space="preserve">demonstrated a high level of clinical acumen, particularly in restorative dentistry and endodontics. The treatment plans were comprehensive, evidence-based, and clearly documented in accordance with French medical record-keeping standards.</w:t>
      </w:r>
    </w:p>
    <w:p>
      <w:pPr>
        <w:pStyle w:val="BodyText"/>
      </w:pPr>
      <w:r>
        <w:t xml:space="preserve">The review noted that the</w:t>
      </w:r>
      <w:r>
        <w:t xml:space="preserve"> </w:t>
      </w:r>
      <w:r>
        <w:rPr>
          <w:bCs/>
          <w:b/>
        </w:rPr>
        <w:t xml:space="preserve">Dentist</w:t>
      </w:r>
      <w:r>
        <w:t xml:space="preserve"> </w:t>
      </w:r>
      <w:r>
        <w:t xml:space="preserve">in</w:t>
      </w:r>
      <w:r>
        <w:t xml:space="preserve"> </w:t>
      </w:r>
      <w:r>
        <w:rPr>
          <w:bCs/>
          <w:b/>
        </w:rPr>
        <w:t xml:space="preserve">France Lyon</w:t>
      </w:r>
      <w:r>
        <w:t xml:space="preserve"> </w:t>
      </w:r>
      <w:r>
        <w:t xml:space="preserve">effectively utilizes digital imaging and intraoral scanning technologies, which are becoming standard in the Lyon dental market. This technological integration enhances diagnostic accuracy and patient comfort. However, the report recommends a more detailed documentation of informed consent processes for complex procedures, such as implantology, to ensure full alignment with the evolving legal expectations in France regarding patient autonomy.</w:t>
      </w:r>
    </w:p>
    <w:bookmarkEnd w:id="23"/>
    <w:bookmarkStart w:id="24" w:name="infection-control-and-biosafety"/>
    <w:p>
      <w:pPr>
        <w:pStyle w:val="Heading2"/>
      </w:pPr>
      <w:r>
        <w:t xml:space="preserve">4. Infection Control and Biosafety</w:t>
      </w:r>
    </w:p>
    <w:p>
      <w:pPr>
        <w:pStyle w:val="FirstParagraph"/>
      </w:pPr>
      <w:r>
        <w:t xml:space="preserve">Infection prevention is paramount in any dental setting. This</w:t>
      </w:r>
      <w:r>
        <w:t xml:space="preserve"> </w:t>
      </w:r>
      <w:r>
        <w:rPr>
          <w:bCs/>
          <w:b/>
        </w:rPr>
        <w:t xml:space="preserve">Peer Review Report</w:t>
      </w:r>
      <w:r>
        <w:t xml:space="preserve"> </w:t>
      </w:r>
      <w:r>
        <w:t xml:space="preserve">conducted a rigorous inspection of the sterilization and disinfection protocols employed by the</w:t>
      </w:r>
      <w:r>
        <w:t xml:space="preserve"> </w:t>
      </w:r>
      <w:r>
        <w:rPr>
          <w:bCs/>
          <w:b/>
        </w:rPr>
        <w:t xml:space="preserve">Dentist</w:t>
      </w:r>
      <w:r>
        <w:t xml:space="preserve">. The clinic in</w:t>
      </w:r>
      <w:r>
        <w:t xml:space="preserve"> </w:t>
      </w:r>
      <w:r>
        <w:rPr>
          <w:bCs/>
          <w:b/>
        </w:rPr>
        <w:t xml:space="preserve">France Lyon</w:t>
      </w:r>
      <w:r>
        <w:t xml:space="preserve"> </w:t>
      </w:r>
      <w:r>
        <w:t xml:space="preserve">was found to be fully compliant with the</w:t>
      </w:r>
      <w:r>
        <w:t xml:space="preserve"> </w:t>
      </w:r>
      <w:r>
        <w:rPr>
          <w:iCs/>
          <w:i/>
        </w:rPr>
        <w:t xml:space="preserve">Haute Autorité de Santé</w:t>
      </w:r>
      <w:r>
        <w:t xml:space="preserve"> </w:t>
      </w:r>
      <w:r>
        <w:t xml:space="preserve">(HAS) recommendations. The sterilization logs were meticulously maintained, and the autoclave validation tests were up to date.</w:t>
      </w:r>
    </w:p>
    <w:p>
      <w:pPr>
        <w:pStyle w:val="BodyText"/>
      </w:pPr>
      <w:r>
        <w:t xml:space="preserve">The separation of clean and dirty zones within the practice was clearly defined and respected. The use of personal protective equipment (PPE) by the</w:t>
      </w:r>
      <w:r>
        <w:t xml:space="preserve"> </w:t>
      </w:r>
      <w:r>
        <w:rPr>
          <w:bCs/>
          <w:b/>
        </w:rPr>
        <w:t xml:space="preserve">Dentist</w:t>
      </w:r>
      <w:r>
        <w:t xml:space="preserve"> </w:t>
      </w:r>
      <w:r>
        <w:t xml:space="preserve">and the auxiliary staff was observed to be consistent with best practices. The management of biomedical waste followed the specific regulations of the</w:t>
      </w:r>
      <w:r>
        <w:t xml:space="preserve"> </w:t>
      </w:r>
      <w:r>
        <w:rPr>
          <w:iCs/>
          <w:i/>
        </w:rPr>
        <w:t xml:space="preserve">Métropole de Lyon</w:t>
      </w:r>
      <w:r>
        <w:t xml:space="preserve">, ensuring environmentally responsible disposal. No critical deficiencies were identified in this section of the review.</w:t>
      </w:r>
    </w:p>
    <w:bookmarkEnd w:id="24"/>
    <w:bookmarkStart w:id="25" w:name="patient-care-and-communication"/>
    <w:p>
      <w:pPr>
        <w:pStyle w:val="Heading2"/>
      </w:pPr>
      <w:r>
        <w:t xml:space="preserve">5. Patient Care and Communication</w:t>
      </w:r>
    </w:p>
    <w:p>
      <w:pPr>
        <w:pStyle w:val="FirstParagraph"/>
      </w:pPr>
      <w:r>
        <w:t xml:space="preserve">The quality of the patient-practitioner relationship is a vital metric in this</w:t>
      </w:r>
      <w:r>
        <w:t xml:space="preserve"> </w:t>
      </w:r>
      <w:r>
        <w:rPr>
          <w:bCs/>
          <w:b/>
        </w:rPr>
        <w:t xml:space="preserve">Peer Review Report</w:t>
      </w:r>
      <w:r>
        <w:t xml:space="preserve">. The</w:t>
      </w:r>
      <w:r>
        <w:t xml:space="preserve"> </w:t>
      </w:r>
      <w:r>
        <w:rPr>
          <w:bCs/>
          <w:b/>
        </w:rPr>
        <w:t xml:space="preserve">Dentist</w:t>
      </w:r>
      <w:r>
        <w:t xml:space="preserve"> </w:t>
      </w:r>
      <w:r>
        <w:t xml:space="preserve">was observed during patient consultations, demonstrating empathy, active listening, and clarity in communication. Given the diverse population of</w:t>
      </w:r>
      <w:r>
        <w:t xml:space="preserve"> </w:t>
      </w:r>
      <w:r>
        <w:rPr>
          <w:bCs/>
          <w:b/>
        </w:rPr>
        <w:t xml:space="preserve">France Lyon</w:t>
      </w:r>
      <w:r>
        <w:t xml:space="preserve">, the ability to communicate effectively is crucial. The practitioner showed proficiency in explaining complex dental procedures in accessible language, ensuring that patients fully understood their treatment options and associated costs.</w:t>
      </w:r>
    </w:p>
    <w:p>
      <w:pPr>
        <w:pStyle w:val="BodyText"/>
      </w:pPr>
      <w:r>
        <w:t xml:space="preserve">The review also assessed the handling of patient complaints. The</w:t>
      </w:r>
      <w:r>
        <w:t xml:space="preserve"> </w:t>
      </w:r>
      <w:r>
        <w:rPr>
          <w:bCs/>
          <w:b/>
        </w:rPr>
        <w:t xml:space="preserve">Dentist</w:t>
      </w:r>
      <w:r>
        <w:t xml:space="preserve"> </w:t>
      </w:r>
      <w:r>
        <w:t xml:space="preserve">has a structured protocol for addressing grievances, which aligns with the rights of patients as defined by French law. The transparency regarding the</w:t>
      </w:r>
      <w:r>
        <w:t xml:space="preserve"> </w:t>
      </w:r>
      <w:r>
        <w:rPr>
          <w:iCs/>
          <w:i/>
        </w:rPr>
        <w:t xml:space="preserve">Tarifs de Convention</w:t>
      </w:r>
      <w:r>
        <w:t xml:space="preserve"> </w:t>
      </w:r>
      <w:r>
        <w:t xml:space="preserve">(agreed-upon fees) and potential supplementary costs was noted as a positive aspect of the practice, fostering trust and reducing financial disputes.</w:t>
      </w:r>
    </w:p>
    <w:bookmarkEnd w:id="25"/>
    <w:bookmarkStart w:id="26" w:name="recommendations-and-conclusion"/>
    <w:p>
      <w:pPr>
        <w:pStyle w:val="Heading2"/>
      </w:pPr>
      <w:r>
        <w:t xml:space="preserve">6. Recommendations and Conclusion</w:t>
      </w:r>
    </w:p>
    <w:p>
      <w:pPr>
        <w:pStyle w:val="FirstParagraph"/>
      </w:pPr>
      <w:r>
        <w:t xml:space="preserve">In conclusion, this</w:t>
      </w:r>
      <w:r>
        <w:t xml:space="preserve"> </w:t>
      </w:r>
      <w:r>
        <w:rPr>
          <w:bCs/>
          <w:b/>
        </w:rPr>
        <w:t xml:space="preserve">Peer Review Report</w:t>
      </w:r>
      <w:r>
        <w:t xml:space="preserve"> </w:t>
      </w:r>
      <w:r>
        <w:t xml:space="preserve">affirms that the</w:t>
      </w:r>
      <w:r>
        <w:t xml:space="preserve"> </w:t>
      </w:r>
      <w:r>
        <w:rPr>
          <w:bCs/>
          <w:b/>
        </w:rPr>
        <w:t xml:space="preserve">Dentist</w:t>
      </w:r>
      <w:r>
        <w:t xml:space="preserve"> </w:t>
      </w:r>
      <w:r>
        <w:t xml:space="preserve">operating in</w:t>
      </w:r>
      <w:r>
        <w:t xml:space="preserve"> </w:t>
      </w:r>
      <w:r>
        <w:rPr>
          <w:bCs/>
          <w:b/>
        </w:rPr>
        <w:t xml:space="preserve">France Lyon</w:t>
      </w:r>
      <w:r>
        <w:t xml:space="preserve"> </w:t>
      </w:r>
      <w:r>
        <w:t xml:space="preserve">maintains a high standard of professional practice. The clinical skills, adherence to biosafety protocols, and commitment to patient care are commendable. The practice serves as a model of compliance with the rigorous standards set by the French dental regulatory bodies.</w:t>
      </w:r>
    </w:p>
    <w:p>
      <w:pPr>
        <w:pStyle w:val="BodyText"/>
      </w:pPr>
      <w:r>
        <w:t xml:space="preserve">To further enhance the quality of care, the following recommendations are proposed:</w:t>
      </w:r>
    </w:p>
    <w:p>
      <w:pPr>
        <w:numPr>
          <w:ilvl w:val="0"/>
          <w:numId w:val="1001"/>
        </w:numPr>
        <w:pStyle w:val="Compact"/>
      </w:pPr>
      <w:r>
        <w:t xml:space="preserve">Implement a digital system for tracking Continuing Professional Development (CPD) hours to ensure ongoing compliance with the</w:t>
      </w:r>
      <w:r>
        <w:t xml:space="preserve"> </w:t>
      </w:r>
      <w:r>
        <w:rPr>
          <w:iCs/>
          <w:i/>
        </w:rPr>
        <w:t xml:space="preserve">Ordre</w:t>
      </w:r>
      <w:r>
        <w:t xml:space="preserve"> </w:t>
      </w:r>
      <w:r>
        <w:t xml:space="preserve">requirements.</w:t>
      </w:r>
    </w:p>
    <w:p>
      <w:pPr>
        <w:numPr>
          <w:ilvl w:val="0"/>
          <w:numId w:val="1001"/>
        </w:numPr>
        <w:pStyle w:val="Compact"/>
      </w:pPr>
      <w:r>
        <w:t xml:space="preserve">Enhance the documentation of informed consent for surgical procedures to provide an additional layer of legal protection and patient reassurance.</w:t>
      </w:r>
    </w:p>
    <w:p>
      <w:pPr>
        <w:numPr>
          <w:ilvl w:val="0"/>
          <w:numId w:val="1001"/>
        </w:numPr>
        <w:pStyle w:val="Compact"/>
      </w:pPr>
      <w:r>
        <w:t xml:space="preserve">Consider expanding multilingual support materials in the waiting area to better serve the international community in Lyon.</w:t>
      </w:r>
    </w:p>
    <w:p>
      <w:pPr>
        <w:pStyle w:val="FirstParagraph"/>
      </w:pPr>
      <w:r>
        <w:t xml:space="preserve">This report serves as a testament to the dedication of the</w:t>
      </w:r>
      <w:r>
        <w:t xml:space="preserve"> </w:t>
      </w:r>
      <w:r>
        <w:rPr>
          <w:bCs/>
          <w:b/>
        </w:rPr>
        <w:t xml:space="preserve">Dentist</w:t>
      </w:r>
      <w:r>
        <w:t xml:space="preserve"> </w:t>
      </w:r>
      <w:r>
        <w:t xml:space="preserve">to providing exceptional healthcare in</w:t>
      </w:r>
      <w:r>
        <w:t xml:space="preserve"> </w:t>
      </w:r>
      <w:r>
        <w:rPr>
          <w:bCs/>
          <w:b/>
        </w:rPr>
        <w:t xml:space="preserve">France Lyon</w:t>
      </w:r>
      <w:r>
        <w:t xml:space="preserve">. It is recommended that the findings be shared with the relevant local health authorities as part of the routine quality assurance process.</w:t>
      </w:r>
    </w:p>
    <w:p>
      <w:pPr>
        <w:pStyle w:val="BodyText"/>
      </w:pPr>
      <w:r>
        <w:rPr>
          <w:bCs/>
          <w:b/>
        </w:rPr>
        <w:t xml:space="preserve">Report Prepared By:</w:t>
      </w:r>
    </w:p>
    <w:p>
      <w:pPr>
        <w:pStyle w:val="BodyText"/>
      </w:pPr>
      <w:r>
        <w:t xml:space="preserve">Dr. Jean-Pierre Dubois</w:t>
      </w:r>
      <w:r>
        <w:br/>
      </w:r>
      <w:r>
        <w:t xml:space="preserve">Senior Dental Auditor</w:t>
      </w:r>
      <w:r>
        <w:br/>
      </w:r>
      <w:r>
        <w:t xml:space="preserve">Member of the Regional Council of Dentists</w:t>
      </w:r>
    </w:p>
    <w:p>
      <w:pPr>
        <w:pStyle w:val="BodyText"/>
      </w:pPr>
      <w:r>
        <w:t xml:space="preserve">Signature of Reviewer</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Dental Practice Standards in Lyon, France</dc:title>
  <dc:creator/>
  <dc:language>en</dc:language>
  <cp:keywords/>
  <dcterms:created xsi:type="dcterms:W3CDTF">2026-10-10T01:58:29Z</dcterms:created>
  <dcterms:modified xsi:type="dcterms:W3CDTF">2026-10-10T01:58:29Z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