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Japan</w:t>
      </w:r>
      <w:r>
        <w:t xml:space="preserve"> </w:t>
      </w:r>
      <w:r>
        <w:t xml:space="preserve">Tokyo</w:t>
      </w:r>
    </w:p>
    <w:bookmarkStart w:id="28" w:name="X45725f33a04a9ef2801c421bc02e8cba2a5a4a2"/>
    <w:p>
      <w:pPr>
        <w:pStyle w:val="Heading1"/>
      </w:pPr>
      <w:r>
        <w:t xml:space="preserve">Peer Review Report: Clinical Competency and Practice Standards</w:t>
      </w:r>
    </w:p>
    <w:p>
      <w:pPr>
        <w:pStyle w:val="FirstParagraph"/>
      </w:pPr>
      <w:r>
        <w:t xml:space="preserve">Subject of Review</w:t>
      </w:r>
    </w:p>
    <w:p>
      <w:pPr>
        <w:pStyle w:val="BodyText"/>
      </w:pPr>
      <w:r>
        <w:t xml:space="preserve">Dr. Kenji Tanaka (Example Subject)</w:t>
      </w:r>
    </w:p>
    <w:p>
      <w:pPr>
        <w:pStyle w:val="BodyText"/>
      </w:pPr>
      <w:r>
        <w:t xml:space="preserve">Specialty</w:t>
      </w:r>
    </w:p>
    <w:p>
      <w:pPr>
        <w:pStyle w:val="BodyText"/>
      </w:pPr>
      <w:r>
        <w:t xml:space="preserve">General Dentistry &amp; Endodontics</w:t>
      </w:r>
    </w:p>
    <w:p>
      <w:pPr>
        <w:pStyle w:val="BodyText"/>
      </w:pPr>
      <w:r>
        <w:t xml:space="preserve">Location of Practice</w:t>
      </w:r>
    </w:p>
    <w:p>
      <w:pPr>
        <w:pStyle w:val="BodyText"/>
      </w:pPr>
      <w:r>
        <w:t xml:space="preserve">Shinjuku Ward, Japan Tokyo</w:t>
      </w:r>
    </w:p>
    <w:p>
      <w:pPr>
        <w:pStyle w:val="BodyText"/>
      </w:pPr>
      <w:r>
        <w:t xml:space="preserve">Review Date</w:t>
      </w:r>
    </w:p>
    <w:p>
      <w:pPr>
        <w:pStyle w:val="BodyText"/>
      </w:pPr>
      <w:r>
        <w:t xml:space="preserve">October 24, 2023</w:t>
      </w:r>
    </w:p>
    <w:bookmarkStart w:id="20" w:name="executive-summary"/>
    <w:p>
      <w:pPr>
        <w:pStyle w:val="Heading2"/>
      </w:pPr>
      <w:r>
        <w:t xml:space="preserve">1. Executive Summary</w:t>
      </w:r>
    </w:p>
    <w:p>
      <w:pPr>
        <w:pStyle w:val="FirstParagraph"/>
      </w:pPr>
      <w:r>
        <w:t xml:space="preserve">This Peer Review Report has been commissioned to evaluate the clinical performance, ethical conduct, and operational standards of the subject Dentist practicing within the metropolitan area of Japan Tokyo. The review process aligns with the guidelines established by the Japan Dental Association (JDA) and adheres to international standards of dental care. The primary objective of this assessment is to ensure that the dental services provided in this specific Tokyo clinic meet the rigorous expectations of patient safety, clinical efficacy, and professional integrity required in one of the world's most advanced healthcare environments.</w:t>
      </w:r>
    </w:p>
    <w:p>
      <w:pPr>
        <w:pStyle w:val="BodyText"/>
      </w:pPr>
      <w:r>
        <w:t xml:space="preserve">The review encompasses a comprehensive analysis of patient records, infection control protocols, diagnostic accuracy, and treatment planning. Given the high density of dental practices in Japan Tokyo, maintaining a competitive yet compliant standard of care is essential. This report details the findings of the peer review committee, highlighting areas of excellence and identifying specific recommendations for continuous professional development.</w:t>
      </w:r>
    </w:p>
    <w:bookmarkEnd w:id="20"/>
    <w:bookmarkStart w:id="21" w:name="introduction-and-scope"/>
    <w:p>
      <w:pPr>
        <w:pStyle w:val="Heading2"/>
      </w:pPr>
      <w:r>
        <w:t xml:space="preserve">2. Introduction and Scope</w:t>
      </w:r>
    </w:p>
    <w:p>
      <w:pPr>
        <w:pStyle w:val="FirstParagraph"/>
      </w:pPr>
      <w:r>
        <w:t xml:space="preserve">The role of a Dentist in Japan Tokyo is multifaceted, requiring not only technical proficiency but also a deep understanding of local regulatory frameworks and cultural expectations. Patients in Tokyo often expect high levels of precision, aesthetic sensitivity, and technological integration. This Peer Review Report was initiated following a routine quality assurance audit mandated by the local dental board.</w:t>
      </w:r>
    </w:p>
    <w:p>
      <w:pPr>
        <w:pStyle w:val="BodyText"/>
      </w:pPr>
      <w:r>
        <w:t xml:space="preserve">The scope of this review includes the examination of fifty (50) randomly selected patient files from the past twelve months. The review focuses on restorative dentistry, endodontic procedures, and preventive care. Furthermore, the physical environment of the clinic was inspected to verify compliance with the Japanese Ministry of Health, Labour and Welfare (MHLW) regulations regarding sterilization and waste management.</w:t>
      </w:r>
    </w:p>
    <w:bookmarkEnd w:id="21"/>
    <w:bookmarkStart w:id="22" w:name="X9ca21b41d500b4729103c4d51a6ccaf42ba72ba"/>
    <w:p>
      <w:pPr>
        <w:pStyle w:val="Heading2"/>
      </w:pPr>
      <w:r>
        <w:t xml:space="preserve">3. Clinical Competency and Treatment Planning</w:t>
      </w:r>
    </w:p>
    <w:p>
      <w:pPr>
        <w:pStyle w:val="FirstParagraph"/>
      </w:pPr>
      <w:r>
        <w:t xml:space="preserve">The clinical evaluation of the subject Dentist reveals a high degree of technical skill. The treatment plans documented in the reviewed files demonstrate a logical progression of care, prioritizing minimally invasive techniques where appropriate. In the context of Japan Tokyo, where patients are increasingly informed about dental health, the Dentist's ability to communicate complex treatment options clearly is a significant strength.</w:t>
      </w:r>
    </w:p>
    <w:p>
      <w:pPr>
        <w:pStyle w:val="BodyText"/>
      </w:pPr>
      <w:r>
        <w:t xml:space="preserve">Specific attention was paid to endodontic cases. The use of rotary instrumentation and rubber dam isolation was observed in 95% of root canal treatments, which exceeds the national average. This adherence to best practices significantly reduces the risk of cross-contamination and improves long-term prognosis. However, the review noted that in three instances, radiographic documentation prior to the final restoration was insufficient. While the clinical outcome was successful, the lack of comprehensive imaging does not fully align with the documentation standards expected in a top-tier Tokyo practice.</w:t>
      </w:r>
    </w:p>
    <w:bookmarkEnd w:id="22"/>
    <w:bookmarkStart w:id="23" w:name="infection-control-and-safety-protocols"/>
    <w:p>
      <w:pPr>
        <w:pStyle w:val="Heading2"/>
      </w:pPr>
      <w:r>
        <w:t xml:space="preserve">4. Infection Control and Safety Protocols</w:t>
      </w:r>
    </w:p>
    <w:p>
      <w:pPr>
        <w:pStyle w:val="FirstParagraph"/>
      </w:pPr>
      <w:r>
        <w:t xml:space="preserve">Infection control is a critical component of any Peer Review Report, particularly in a densely populated urban center like Japan Tokyo. The clinic was found to be fully compliant with the "Guidelines for Infection Control in Dental Facilities" issued by the JDA. The sterilization area is properly segregated, and the autoclave logs were meticulously maintained.</w:t>
      </w:r>
    </w:p>
    <w:p>
      <w:pPr>
        <w:pStyle w:val="BodyText"/>
      </w:pPr>
      <w:r>
        <w:t xml:space="preserve">The use of personal protective equipment (PPE) by the Dentist and auxiliary staff was observed to be consistent with international standards. Hand hygiene protocols were strictly followed. The management of sharps and biomedical waste was also found to be in accordance with Tokyo Metropolitan Government regulations. The implementation of digital radiography further enhances safety by reducing radiation exposure for both patients and staff, a feature highly valued in modern Tokyo clinics.</w:t>
      </w:r>
    </w:p>
    <w:bookmarkEnd w:id="23"/>
    <w:bookmarkStart w:id="24" w:name="patient-communication-and-ethics"/>
    <w:p>
      <w:pPr>
        <w:pStyle w:val="Heading2"/>
      </w:pPr>
      <w:r>
        <w:t xml:space="preserve">5. Patient Communication and Ethics</w:t>
      </w:r>
    </w:p>
    <w:p>
      <w:pPr>
        <w:pStyle w:val="FirstParagraph"/>
      </w:pPr>
      <w:r>
        <w:t xml:space="preserve">The ethical conduct of the Dentist was assessed through patient feedback forms and file reviews. The subject demonstrates a strong commitment to informed consent. Treatment plans are explained in detail, and costs are transparently communicated, which is vital in the Japanese healthcare system where insurance coverage and out-of-pocket expenses can be complex.</w:t>
      </w:r>
    </w:p>
    <w:p>
      <w:pPr>
        <w:pStyle w:val="BodyText"/>
      </w:pPr>
      <w:r>
        <w:t xml:space="preserve">Cultural sensitivity is another key aspect of practicing in Japan Tokyo. The Dentist exhibits a respectful and polite demeanor, adhering to the social norms of the region. This approach fosters trust and encourages patients to adhere to long-term maintenance schedules. No complaints regarding ethical breaches or miscommunication were found during the review period.</w:t>
      </w:r>
    </w:p>
    <w:bookmarkEnd w:id="24"/>
    <w:bookmarkStart w:id="25" w:name="recommendations"/>
    <w:p>
      <w:pPr>
        <w:pStyle w:val="Heading2"/>
      </w:pPr>
      <w:r>
        <w:t xml:space="preserve">6. Recommendations</w:t>
      </w:r>
    </w:p>
    <w:p>
      <w:pPr>
        <w:pStyle w:val="FirstParagraph"/>
      </w:pPr>
      <w:r>
        <w:t xml:space="preserve">Based on the findings of this Peer Review Report, the following recommendations are made to enhance the practice of the subject Dentist:</w:t>
      </w:r>
    </w:p>
    <w:p>
      <w:pPr>
        <w:numPr>
          <w:ilvl w:val="0"/>
          <w:numId w:val="1001"/>
        </w:numPr>
        <w:pStyle w:val="Compact"/>
      </w:pPr>
      <w:r>
        <w:rPr>
          <w:bCs/>
          <w:b/>
        </w:rPr>
        <w:t xml:space="preserve">Enhanced Radiographic Documentation:</w:t>
      </w:r>
      <w:r>
        <w:t xml:space="preserve"> </w:t>
      </w:r>
      <w:r>
        <w:t xml:space="preserve">Ensure that pre-operative and post-operative radiographs are included in every endodontic and restorative case file to meet the highest standards of clinical documentation.</w:t>
      </w:r>
    </w:p>
    <w:p>
      <w:pPr>
        <w:numPr>
          <w:ilvl w:val="0"/>
          <w:numId w:val="1001"/>
        </w:numPr>
        <w:pStyle w:val="Compact"/>
      </w:pPr>
      <w:r>
        <w:rPr>
          <w:bCs/>
          <w:b/>
        </w:rPr>
        <w:t xml:space="preserve">Continuing Education:</w:t>
      </w:r>
      <w:r>
        <w:t xml:space="preserve"> </w:t>
      </w:r>
      <w:r>
        <w:t xml:space="preserve">Encourage participation in advanced workshops on digital dentistry and CAD/CAM technologies, which are rapidly becoming standard in elite clinics across Japan Tokyo.</w:t>
      </w:r>
    </w:p>
    <w:p>
      <w:pPr>
        <w:numPr>
          <w:ilvl w:val="0"/>
          <w:numId w:val="1001"/>
        </w:numPr>
        <w:pStyle w:val="Compact"/>
      </w:pPr>
      <w:r>
        <w:rPr>
          <w:bCs/>
          <w:b/>
        </w:rPr>
        <w:t xml:space="preserve">Emergency Protocols:</w:t>
      </w:r>
      <w:r>
        <w:t xml:space="preserve"> </w:t>
      </w:r>
      <w:r>
        <w:t xml:space="preserve">Review and update the clinic's emergency response plan to include specific scenarios relevant to the local population, ensuring readiness for medical emergencies.</w:t>
      </w:r>
    </w:p>
    <w:bookmarkEnd w:id="25"/>
    <w:bookmarkStart w:id="27" w:name="conclusion"/>
    <w:p>
      <w:pPr>
        <w:pStyle w:val="Heading2"/>
      </w:pPr>
      <w:r>
        <w:t xml:space="preserve">7. Conclusion</w:t>
      </w:r>
    </w:p>
    <w:p>
      <w:pPr>
        <w:pStyle w:val="FirstParagraph"/>
      </w:pPr>
      <w:r>
        <w:t xml:space="preserve">In conclusion, this Peer Review Report confirms that the subject Dentist maintains a high standard of clinical care, ethical practice, and infection control. The practice is well-positioned within the competitive landscape of Japan Tokyo, offering patients reliable and high-quality dental services. The minor areas for improvement identified in this report are addressed through constructive recommendations aimed at fostering continuous improvement. The committee is satisfied that the Dentist is fit to continue practicing and is committed to upholding the reputation of the dental profession in the region.</w:t>
      </w:r>
    </w:p>
    <w:bookmarkStart w:id="26" w:name="review-committee-signatures"/>
    <w:p>
      <w:pPr>
        <w:pStyle w:val="Heading3"/>
      </w:pPr>
      <w:r>
        <w:t xml:space="preserve">Review Committee Signatures</w:t>
      </w:r>
    </w:p>
    <w:p>
      <w:pPr>
        <w:pStyle w:val="FirstParagraph"/>
      </w:pPr>
      <w:r>
        <w:rPr>
          <w:bCs/>
          <w:b/>
        </w:rPr>
        <w:t xml:space="preserve">Dr. Sarah Jenkins</w:t>
      </w:r>
      <w:r>
        <w:br/>
      </w:r>
      <w:r>
        <w:t xml:space="preserve">Lead Reviewer, International Dental Standards Board</w:t>
      </w:r>
      <w:r>
        <w:br/>
      </w:r>
    </w:p>
    <w:p>
      <w:pPr>
        <w:pStyle w:val="BodyText"/>
      </w:pPr>
      <w:r>
        <w:rPr>
          <w:bCs/>
          <w:b/>
        </w:rPr>
        <w:t xml:space="preserve">Dr. Hiroshi Yamamoto</w:t>
      </w:r>
      <w:r>
        <w:br/>
      </w:r>
      <w:r>
        <w:t xml:space="preserve">Senior Member, Japan Dental Association</w:t>
      </w:r>
      <w:r>
        <w:br/>
      </w:r>
    </w:p>
    <w:bookmarkEnd w:id="26"/>
    <w:p>
      <w:pPr>
        <w:pStyle w:val="BodyText"/>
      </w:pPr>
      <w:r>
        <w:t xml:space="preserve">Confidential Document - For Internal Use Only. Generated for Peer Review Purposes in Japan Tokyo.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Japan Tokyo</dc:title>
  <dc:creator/>
  <dc:language>en</dc:language>
  <cp:keywords/>
  <dcterms:created xsi:type="dcterms:W3CDTF">2026-10-10T07:03:38Z</dcterms:created>
  <dcterms:modified xsi:type="dcterms:W3CDTF">2026-10-10T07:03:38Z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