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Clinical Audit and Professional Competency Assessment</w:t>
      </w:r>
    </w:p>
    <w:p>
      <w:pPr>
        <w:pStyle w:val="BodyText"/>
      </w:pPr>
      <w:r>
        <w:rPr>
          <w:bCs/>
          <w:b/>
        </w:rPr>
        <w:t xml:space="preserve">Subject:</w:t>
      </w:r>
      <w:r>
        <w:t xml:space="preserve"> </w:t>
      </w:r>
      <w:r>
        <w:t xml:space="preserve">Dental Practitioner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ethical conduct, and operational compliance of a registered</w:t>
      </w:r>
      <w:r>
        <w:t xml:space="preserve"> </w:t>
      </w:r>
      <w:r>
        <w:rPr>
          <w:bCs/>
          <w:b/>
        </w:rPr>
        <w:t xml:space="preserve">Dentist</w:t>
      </w:r>
      <w:r>
        <w:t xml:space="preserve"> </w:t>
      </w:r>
      <w:r>
        <w:t xml:space="preserve">practicing within the bustling metropolis of</w:t>
      </w:r>
      <w:r>
        <w:t xml:space="preserve"> </w:t>
      </w:r>
      <w:r>
        <w:rPr>
          <w:bCs/>
          <w:b/>
        </w:rPr>
        <w:t xml:space="preserve">Nigeria Lagos</w:t>
      </w:r>
      <w:r>
        <w:t xml:space="preserve">. The review was conducted in accordance with the guidelines set forth by the Medical and Dental Council of Nigeria (MDCN) and the Dental Council of Nigeria (DCN). The primary objective of this assessment is to ensure that the dental care provided meets the rigorous international standards expected of healthcare professionals while addressing the unique healthcare challenges and opportunities present in the Lagosian context.</w:t>
      </w:r>
    </w:p>
    <w:p>
      <w:pPr>
        <w:pStyle w:val="BodyText"/>
      </w:pPr>
      <w:r>
        <w:t xml:space="preserve">The review process involved a comprehensive analysis of patient records, a physical inspection of the clinical facility, direct observation of clinical procedures, and interviews with both the dental practitioner and support staff. The findings presented herein aim to provide a balanced, factual, and constructive evaluation of the</w:t>
      </w:r>
      <w:r>
        <w:t xml:space="preserve"> </w:t>
      </w:r>
      <w:r>
        <w:rPr>
          <w:bCs/>
          <w:b/>
        </w:rPr>
        <w:t xml:space="preserve">Dentist</w:t>
      </w:r>
      <w:r>
        <w:t xml:space="preserve">'s performance, highlighting areas of excellence and identifying specific domains requiring improvement to enhance patient safety and treatment outcomes.</w:t>
      </w:r>
    </w:p>
    <w:bookmarkEnd w:id="21"/>
    <w:bookmarkStart w:id="22" w:name="introduction-and-scope"/>
    <w:p>
      <w:pPr>
        <w:pStyle w:val="Heading2"/>
      </w:pPr>
      <w:r>
        <w:t xml:space="preserve">2. Introduction and Scope</w:t>
      </w:r>
    </w:p>
    <w:p>
      <w:pPr>
        <w:pStyle w:val="FirstParagraph"/>
      </w:pPr>
      <w:r>
        <w:t xml:space="preserve">The dental healthcare landscape in</w:t>
      </w:r>
      <w:r>
        <w:t xml:space="preserve"> </w:t>
      </w:r>
      <w:r>
        <w:rPr>
          <w:bCs/>
          <w:b/>
        </w:rPr>
        <w:t xml:space="preserve">Nigeria Lagos</w:t>
      </w:r>
      <w:r>
        <w:t xml:space="preserve"> </w:t>
      </w:r>
      <w:r>
        <w:t xml:space="preserve">is dynamic, characterized by a high demand for both restorative and cosmetic dental services. As a leading economic hub, Lagos attracts a diverse patient demographic, necessitating that every</w:t>
      </w:r>
      <w:r>
        <w:t xml:space="preserve"> </w:t>
      </w:r>
      <w:r>
        <w:rPr>
          <w:bCs/>
          <w:b/>
        </w:rPr>
        <w:t xml:space="preserve">Dentist</w:t>
      </w:r>
      <w:r>
        <w:t xml:space="preserve"> </w:t>
      </w:r>
      <w:r>
        <w:t xml:space="preserve">operating in the region maintains a high level of clinical proficiency and cultural competence. This</w:t>
      </w:r>
      <w:r>
        <w:t xml:space="preserve"> </w:t>
      </w:r>
      <w:r>
        <w:rPr>
          <w:bCs/>
          <w:b/>
        </w:rPr>
        <w:t xml:space="preserve">Peer Review Report</w:t>
      </w:r>
      <w:r>
        <w:t xml:space="preserve"> </w:t>
      </w:r>
      <w:r>
        <w:t xml:space="preserve">focuses on the following key areas:</w:t>
      </w:r>
    </w:p>
    <w:p>
      <w:pPr>
        <w:numPr>
          <w:ilvl w:val="0"/>
          <w:numId w:val="1001"/>
        </w:numPr>
        <w:pStyle w:val="Compact"/>
      </w:pPr>
      <w:r>
        <w:rPr>
          <w:bCs/>
          <w:b/>
        </w:rPr>
        <w:t xml:space="preserve">Clinical Competence:</w:t>
      </w:r>
      <w:r>
        <w:t xml:space="preserve"> </w:t>
      </w:r>
      <w:r>
        <w:t xml:space="preserve">Assessment of diagnostic accuracy, treatment planning, and execution of dental procedures.</w:t>
      </w:r>
    </w:p>
    <w:p>
      <w:pPr>
        <w:numPr>
          <w:ilvl w:val="0"/>
          <w:numId w:val="1001"/>
        </w:numPr>
        <w:pStyle w:val="Compact"/>
      </w:pPr>
      <w:r>
        <w:rPr>
          <w:bCs/>
          <w:b/>
        </w:rPr>
        <w:t xml:space="preserve">Infection Control and Safety:</w:t>
      </w:r>
      <w:r>
        <w:t xml:space="preserve"> </w:t>
      </w:r>
      <w:r>
        <w:t xml:space="preserve">Evaluation of sterilization protocols, waste management, and adherence to biosafety standards.</w:t>
      </w:r>
    </w:p>
    <w:p>
      <w:pPr>
        <w:numPr>
          <w:ilvl w:val="0"/>
          <w:numId w:val="1001"/>
        </w:numPr>
        <w:pStyle w:val="Compact"/>
      </w:pPr>
      <w:r>
        <w:rPr>
          <w:bCs/>
          <w:b/>
        </w:rPr>
        <w:t xml:space="preserve">Patient Management:</w:t>
      </w:r>
      <w:r>
        <w:t xml:space="preserve"> </w:t>
      </w:r>
      <w:r>
        <w:t xml:space="preserve">Review of communication skills, informed consent processes, and patient record keeping.</w:t>
      </w:r>
    </w:p>
    <w:p>
      <w:pPr>
        <w:numPr>
          <w:ilvl w:val="0"/>
          <w:numId w:val="1001"/>
        </w:numPr>
        <w:pStyle w:val="Compact"/>
      </w:pPr>
      <w:r>
        <w:rPr>
          <w:bCs/>
          <w:b/>
        </w:rPr>
        <w:t xml:space="preserve">Regulatory Compliance:</w:t>
      </w:r>
      <w:r>
        <w:t xml:space="preserve"> </w:t>
      </w:r>
      <w:r>
        <w:t xml:space="preserve">Verification of licensure, facility accreditation, and adherence to local health regulations in Lagos.</w:t>
      </w:r>
    </w:p>
    <w:p>
      <w:pPr>
        <w:pStyle w:val="FirstParagraph"/>
      </w:pPr>
      <w:r>
        <w:t xml:space="preserve">The scope of this review is limited to the period between January 2023 and September 2023. The assessment was conducted by a panel of senior dental professionals with extensive experience in clinical practice and healthcare administration within Nigeria.</w:t>
      </w:r>
    </w:p>
    <w:bookmarkEnd w:id="22"/>
    <w:bookmarkStart w:id="23" w:name="X1dc09e5757be47549bffb2d55902bc8b6d14344"/>
    <w:p>
      <w:pPr>
        <w:pStyle w:val="Heading2"/>
      </w:pPr>
      <w:r>
        <w:t xml:space="preserve">3. Clinical Competence and Treatment Quality</w:t>
      </w:r>
    </w:p>
    <w:p>
      <w:pPr>
        <w:pStyle w:val="FirstParagraph"/>
      </w:pPr>
      <w:r>
        <w:t xml:space="preserve">The core of this</w:t>
      </w:r>
      <w:r>
        <w:t xml:space="preserve"> </w:t>
      </w:r>
      <w:r>
        <w:rPr>
          <w:bCs/>
          <w:b/>
        </w:rPr>
        <w:t xml:space="preserve">Peer Review Report</w:t>
      </w:r>
      <w:r>
        <w:t xml:space="preserve"> </w:t>
      </w:r>
      <w:r>
        <w:t xml:space="preserve">lies in the evaluation of the</w:t>
      </w:r>
      <w:r>
        <w:t xml:space="preserve"> </w:t>
      </w:r>
      <w:r>
        <w:rPr>
          <w:bCs/>
          <w:b/>
        </w:rPr>
        <w:t xml:space="preserve">Dentist</w:t>
      </w:r>
      <w:r>
        <w:t xml:space="preserve">'s clinical skills. The review panel examined a random sample of 50 patient files, covering a range of procedures including restorative dentistry, endodontics, periodontal therapy, and prosthodontics. The findings indicate that the</w:t>
      </w:r>
      <w:r>
        <w:t xml:space="preserve"> </w:t>
      </w:r>
      <w:r>
        <w:rPr>
          <w:bCs/>
          <w:b/>
        </w:rPr>
        <w:t xml:space="preserve">Dentist</w:t>
      </w:r>
      <w:r>
        <w:t xml:space="preserve"> </w:t>
      </w:r>
      <w:r>
        <w:t xml:space="preserve">demonstrates a solid understanding of dental anatomy and pathology. Treatment plans were generally well-documented, logical, and aligned with current evidence-based practices.</w:t>
      </w:r>
    </w:p>
    <w:p>
      <w:pPr>
        <w:pStyle w:val="BodyText"/>
      </w:pPr>
      <w:r>
        <w:t xml:space="preserve">However, the review noted some inconsistencies in the documentation of complex cases, particularly in the justification for certain invasive procedures. In the context of</w:t>
      </w:r>
      <w:r>
        <w:t xml:space="preserve"> </w:t>
      </w:r>
      <w:r>
        <w:rPr>
          <w:bCs/>
          <w:b/>
        </w:rPr>
        <w:t xml:space="preserve">Nigeria Lagos</w:t>
      </w:r>
      <w:r>
        <w:t xml:space="preserve">, where patient expectations for aesthetic outcomes are rising, the</w:t>
      </w:r>
      <w:r>
        <w:t xml:space="preserve"> </w:t>
      </w:r>
      <w:r>
        <w:rPr>
          <w:bCs/>
          <w:b/>
        </w:rPr>
        <w:t xml:space="preserve">Dentist</w:t>
      </w:r>
      <w:r>
        <w:t xml:space="preserve"> </w:t>
      </w:r>
      <w:r>
        <w:t xml:space="preserve">is encouraged to provide more detailed visual aids and alternative treatment options in the patient records. This not only enhances transparency but also strengthens the doctor-patient relationship.</w:t>
      </w:r>
    </w:p>
    <w:p>
      <w:pPr>
        <w:pStyle w:val="BodyText"/>
      </w:pPr>
      <w:r>
        <w:rPr>
          <w:bCs/>
          <w:b/>
        </w:rPr>
        <w:t xml:space="preserve">Key Observation:</w:t>
      </w:r>
      <w:r>
        <w:t xml:space="preserve"> </w:t>
      </w:r>
      <w:r>
        <w:t xml:space="preserve">The</w:t>
      </w:r>
      <w:r>
        <w:t xml:space="preserve"> </w:t>
      </w:r>
      <w:r>
        <w:rPr>
          <w:bCs/>
          <w:b/>
        </w:rPr>
        <w:t xml:space="preserve">Dentist</w:t>
      </w:r>
      <w:r>
        <w:t xml:space="preserve"> </w:t>
      </w:r>
      <w:r>
        <w:t xml:space="preserve">shows strong technical skills in restorative procedures. However, there is a need for more rigorous documentation of pre-operative and post-operative radiographs to ensure continuity of care and legal protection.</w:t>
      </w:r>
    </w:p>
    <w:bookmarkEnd w:id="23"/>
    <w:bookmarkStart w:id="24" w:name="infection-control-and-facility-standards"/>
    <w:p>
      <w:pPr>
        <w:pStyle w:val="Heading2"/>
      </w:pPr>
      <w:r>
        <w:t xml:space="preserve">4. Infection Control and Facility Standards</w:t>
      </w:r>
    </w:p>
    <w:p>
      <w:pPr>
        <w:pStyle w:val="FirstParagraph"/>
      </w:pPr>
      <w:r>
        <w:t xml:space="preserve">Infection control is paramount in any dental practice, and this is especially critical in a densely populated urban environment like</w:t>
      </w:r>
      <w:r>
        <w:t xml:space="preserve"> </w:t>
      </w:r>
      <w:r>
        <w:rPr>
          <w:bCs/>
          <w:b/>
        </w:rPr>
        <w:t xml:space="preserve">Nigeria Lagos</w:t>
      </w:r>
      <w:r>
        <w:t xml:space="preserve">. The</w:t>
      </w:r>
      <w:r>
        <w:t xml:space="preserve"> </w:t>
      </w:r>
      <w:r>
        <w:rPr>
          <w:bCs/>
          <w:b/>
        </w:rPr>
        <w:t xml:space="preserve">Peer Review Report</w:t>
      </w:r>
      <w:r>
        <w:t xml:space="preserve"> </w:t>
      </w:r>
      <w:r>
        <w:t xml:space="preserve">team conducted a thorough inspection of the clinic's sterilization unit, water quality systems, and waste disposal mechanisms. The facility was found to be generally clean and well-maintained. The</w:t>
      </w:r>
      <w:r>
        <w:t xml:space="preserve"> </w:t>
      </w:r>
      <w:r>
        <w:rPr>
          <w:bCs/>
          <w:b/>
        </w:rPr>
        <w:t xml:space="preserve">Dentist</w:t>
      </w:r>
      <w:r>
        <w:t xml:space="preserve"> </w:t>
      </w:r>
      <w:r>
        <w:t xml:space="preserve">has invested in modern autoclave equipment, which is a positive step towards ensuring patient safety.</w:t>
      </w:r>
    </w:p>
    <w:p>
      <w:pPr>
        <w:pStyle w:val="BodyText"/>
      </w:pPr>
      <w:r>
        <w:t xml:space="preserve">Nevertheless, the review identified gaps in the adherence to standard precautions. Specifically, the use of personal protective equipment (PPE) by auxiliary staff was not always consistent. Additionally, the segregation of biomedical waste, particularly sharps and infectious materials, requires stricter enforcement. Given the prevalence of infectious diseases in the region, the</w:t>
      </w:r>
      <w:r>
        <w:t xml:space="preserve"> </w:t>
      </w:r>
      <w:r>
        <w:rPr>
          <w:bCs/>
          <w:b/>
        </w:rPr>
        <w:t xml:space="preserve">Dentist</w:t>
      </w:r>
      <w:r>
        <w:t xml:space="preserve"> </w:t>
      </w:r>
      <w:r>
        <w:t xml:space="preserve">must ensure that all staff members are regularly trained on infection control protocols as mandated by the Lagos State Ministry of Health.</w:t>
      </w:r>
    </w:p>
    <w:bookmarkEnd w:id="24"/>
    <w:bookmarkStart w:id="25" w:name="patient-care-and-ethical-practice"/>
    <w:p>
      <w:pPr>
        <w:pStyle w:val="Heading2"/>
      </w:pPr>
      <w:r>
        <w:t xml:space="preserve">5. Patient Care and Ethical Practice</w:t>
      </w:r>
    </w:p>
    <w:p>
      <w:pPr>
        <w:pStyle w:val="FirstParagraph"/>
      </w:pPr>
      <w:r>
        <w:t xml:space="preserve">The ethical conduct of a</w:t>
      </w:r>
      <w:r>
        <w:t xml:space="preserve"> </w:t>
      </w:r>
      <w:r>
        <w:rPr>
          <w:bCs/>
          <w:b/>
        </w:rPr>
        <w:t xml:space="preserve">Dentist</w:t>
      </w:r>
      <w:r>
        <w:t xml:space="preserve"> </w:t>
      </w:r>
      <w:r>
        <w:t xml:space="preserve">is as important as their clinical skills. This</w:t>
      </w:r>
      <w:r>
        <w:t xml:space="preserve"> </w:t>
      </w:r>
      <w:r>
        <w:rPr>
          <w:bCs/>
          <w:b/>
        </w:rPr>
        <w:t xml:space="preserve">Peer Review Report</w:t>
      </w:r>
      <w:r>
        <w:t xml:space="preserve"> </w:t>
      </w:r>
      <w:r>
        <w:t xml:space="preserve">assessed the practitioner's approach to patient communication, informed consent, and confidentiality. The</w:t>
      </w:r>
      <w:r>
        <w:t xml:space="preserve"> </w:t>
      </w:r>
      <w:r>
        <w:rPr>
          <w:bCs/>
          <w:b/>
        </w:rPr>
        <w:t xml:space="preserve">Dentist</w:t>
      </w:r>
      <w:r>
        <w:t xml:space="preserve"> </w:t>
      </w:r>
      <w:r>
        <w:t xml:space="preserve">was observed to be empathetic and patient-centered, taking the time to explain procedures in a manner that is understandable to patients from diverse linguistic and educational backgrounds in Lagos.</w:t>
      </w:r>
    </w:p>
    <w:p>
      <w:pPr>
        <w:pStyle w:val="BodyText"/>
      </w:pPr>
      <w:r>
        <w:t xml:space="preserve">The review found that informed consent forms were used for major procedures, which is commendable. However, the forms were sometimes generic and lacked specific details about potential risks and complications. To align with best practices, the</w:t>
      </w:r>
      <w:r>
        <w:t xml:space="preserve"> </w:t>
      </w:r>
      <w:r>
        <w:rPr>
          <w:bCs/>
          <w:b/>
        </w:rPr>
        <w:t xml:space="preserve">Dentist</w:t>
      </w:r>
      <w:r>
        <w:t xml:space="preserve"> </w:t>
      </w:r>
      <w:r>
        <w:t xml:space="preserve">should adopt more procedure-specific consent forms. Furthermore, the management of patient complaints was found to be satisfactory, with a clear mechanism in place for addressing grievances.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the</w:t>
      </w:r>
      <w:r>
        <w:t xml:space="preserve"> </w:t>
      </w:r>
      <w:r>
        <w:rPr>
          <w:bCs/>
          <w:b/>
        </w:rPr>
        <w:t xml:space="preserve">Dentist</w:t>
      </w:r>
      <w:r>
        <w:t xml:space="preserve"> </w:t>
      </w:r>
      <w:r>
        <w:t xml:space="preserve">to enhance the quality of care provided in</w:t>
      </w:r>
      <w:r>
        <w:t xml:space="preserve"> </w:t>
      </w:r>
      <w:r>
        <w:rPr>
          <w:bCs/>
          <w:b/>
        </w:rPr>
        <w:t xml:space="preserve">Nigeria Lagos</w:t>
      </w:r>
      <w:r>
        <w:t xml:space="preserve">:</w:t>
      </w:r>
    </w:p>
    <w:p>
      <w:pPr>
        <w:numPr>
          <w:ilvl w:val="0"/>
          <w:numId w:val="1002"/>
        </w:numPr>
        <w:pStyle w:val="Compact"/>
      </w:pPr>
      <w:r>
        <w:rPr>
          <w:bCs/>
          <w:b/>
        </w:rPr>
        <w:t xml:space="preserve">Enhance Documentation:</w:t>
      </w:r>
      <w:r>
        <w:t xml:space="preserve"> </w:t>
      </w:r>
      <w:r>
        <w:t xml:space="preserve">Implement a more robust system for recording clinical notes, radiographs, and treatment rationales to ensure comprehensive patient records.</w:t>
      </w:r>
    </w:p>
    <w:p>
      <w:pPr>
        <w:numPr>
          <w:ilvl w:val="0"/>
          <w:numId w:val="1002"/>
        </w:numPr>
        <w:pStyle w:val="Compact"/>
      </w:pPr>
      <w:r>
        <w:rPr>
          <w:bCs/>
          <w:b/>
        </w:rPr>
        <w:t xml:space="preserve">Strengthen Infection Control:</w:t>
      </w:r>
      <w:r>
        <w:t xml:space="preserve"> </w:t>
      </w:r>
      <w:r>
        <w:t xml:space="preserve">Conduct regular training sessions for all staff on PPE usage and waste management. Consider appointing an infection control officer within the clinic.</w:t>
      </w:r>
    </w:p>
    <w:p>
      <w:pPr>
        <w:numPr>
          <w:ilvl w:val="0"/>
          <w:numId w:val="1002"/>
        </w:numPr>
        <w:pStyle w:val="Compact"/>
      </w:pPr>
      <w:r>
        <w:rPr>
          <w:bCs/>
          <w:b/>
        </w:rPr>
        <w:t xml:space="preserve">Improve Consent Processes:</w:t>
      </w:r>
      <w:r>
        <w:t xml:space="preserve"> </w:t>
      </w:r>
      <w:r>
        <w:t xml:space="preserve">Develop detailed, procedure-specific informed consent forms that clearly outline risks, benefits, and alternatives.</w:t>
      </w:r>
    </w:p>
    <w:p>
      <w:pPr>
        <w:numPr>
          <w:ilvl w:val="0"/>
          <w:numId w:val="1002"/>
        </w:numPr>
        <w:pStyle w:val="Compact"/>
      </w:pPr>
      <w:r>
        <w:rPr>
          <w:bCs/>
          <w:b/>
        </w:rPr>
        <w:t xml:space="preserve">Continuous Professional Development:</w:t>
      </w:r>
      <w:r>
        <w:t xml:space="preserve"> </w:t>
      </w:r>
      <w:r>
        <w:t xml:space="preserve">Encourage the</w:t>
      </w:r>
      <w:r>
        <w:t xml:space="preserve"> </w:t>
      </w:r>
      <w:r>
        <w:rPr>
          <w:bCs/>
          <w:b/>
        </w:rPr>
        <w:t xml:space="preserve">Dentist</w:t>
      </w:r>
      <w:r>
        <w:t xml:space="preserve"> </w:t>
      </w:r>
      <w:r>
        <w:t xml:space="preserve">and staff to attend workshops and conferences to stay updated on the latest advancements in dental care and technology.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is a competent and dedicated professional contributing positively to the dental healthcare sector in</w:t>
      </w:r>
      <w:r>
        <w:t xml:space="preserve"> </w:t>
      </w:r>
      <w:r>
        <w:rPr>
          <w:bCs/>
          <w:b/>
        </w:rPr>
        <w:t xml:space="preserve">Nigeria Lagos</w:t>
      </w:r>
      <w:r>
        <w:t xml:space="preserve">. While there are areas for improvement, particularly in documentation and infection control protocols, the overall standard of care is satisfactory. By implementing the recommendations outlined in this report, the</w:t>
      </w:r>
      <w:r>
        <w:t xml:space="preserve"> </w:t>
      </w:r>
      <w:r>
        <w:rPr>
          <w:bCs/>
          <w:b/>
        </w:rPr>
        <w:t xml:space="preserve">Dentist</w:t>
      </w:r>
      <w:r>
        <w:t xml:space="preserve"> </w:t>
      </w:r>
      <w:r>
        <w:t xml:space="preserve">can further elevate the quality of their practice, ensuring the highest level of safety and satisfaction for their patients. The review panel remains available for follow-up consultations to support the continuous improvement of this dental facility.</w:t>
      </w:r>
    </w:p>
    <w:bookmarkEnd w:id="27"/>
    <w:p>
      <w:pPr>
        <w:pStyle w:val="BodyText"/>
      </w:pPr>
      <w:r>
        <w:rPr>
          <w:bCs/>
          <w:b/>
        </w:rPr>
        <w:t xml:space="preserve">Reviewed By:</w:t>
      </w:r>
    </w:p>
    <w:p>
      <w:pPr>
        <w:pStyle w:val="BodyText"/>
      </w:pPr>
      <w:r>
        <w:t xml:space="preserve">Dr. Adebayo Okonkwo</w:t>
      </w:r>
    </w:p>
    <w:p>
      <w:pPr>
        <w:pStyle w:val="BodyText"/>
      </w:pPr>
      <w:r>
        <w:t xml:space="preserve">Senior Dental Surgeon</w:t>
      </w:r>
    </w:p>
    <w:p>
      <w:pPr>
        <w:pStyle w:val="BodyText"/>
      </w:pPr>
      <w:r>
        <w:t xml:space="preserve">Peer Review Committee</w:t>
      </w:r>
    </w:p>
    <w:p>
      <w:pPr>
        <w:pStyle w:val="BodyText"/>
      </w:pPr>
      <w:r>
        <w:t xml:space="preserve">Signature</w:t>
      </w:r>
    </w:p>
    <w:p>
      <w:pPr>
        <w:pStyle w:val="BodyText"/>
      </w:pPr>
      <w:r>
        <w:rPr>
          <w:bCs/>
          <w:b/>
        </w:rPr>
        <w:t xml:space="preserve">Subject:</w:t>
      </w:r>
    </w:p>
    <w:p>
      <w:pPr>
        <w:pStyle w:val="BodyText"/>
      </w:pPr>
      <w:r>
        <w:t xml:space="preserve">Dr. [Dentist Name]</w:t>
      </w:r>
    </w:p>
    <w:p>
      <w:pPr>
        <w:pStyle w:val="BodyText"/>
      </w:pPr>
      <w:r>
        <w:t xml:space="preserve">Principal Dentist</w:t>
      </w:r>
    </w:p>
    <w:p>
      <w:pPr>
        <w:pStyle w:val="BodyText"/>
      </w:pPr>
      <w:r>
        <w:t xml:space="preserve">[Clinic Name], Lagos</w:t>
      </w:r>
    </w:p>
    <w:p>
      <w:pPr>
        <w:pStyle w:val="BodyText"/>
      </w:pPr>
      <w:r>
        <w:t xml:space="preserve">Signature</w:t>
      </w:r>
    </w:p>
    <w:p>
      <w:pPr>
        <w:pStyle w:val="BodyText"/>
      </w:pPr>
      <w:r>
        <w:t xml:space="preserve">© 2023 Dental Peer Review Board, Lagos.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Lagos, Nigeria</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