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Dental</w:t>
      </w:r>
      <w:r>
        <w:t xml:space="preserve"> </w:t>
      </w:r>
      <w:r>
        <w:t xml:space="preserve">Practice</w:t>
      </w:r>
      <w:r>
        <w:t xml:space="preserve"> </w:t>
      </w:r>
      <w:r>
        <w:t xml:space="preserve">Standards</w:t>
      </w:r>
      <w:r>
        <w:t xml:space="preserve"> </w:t>
      </w:r>
      <w:r>
        <w:t xml:space="preserve">in</w:t>
      </w:r>
      <w:r>
        <w:t xml:space="preserve"> </w:t>
      </w:r>
      <w:r>
        <w:t xml:space="preserve">Lima,</w:t>
      </w:r>
      <w:r>
        <w:t xml:space="preserve"> </w:t>
      </w:r>
      <w:r>
        <w:t xml:space="preserve">Peru</w:t>
      </w:r>
    </w:p>
    <w:bookmarkStart w:id="20" w:name="X45725f33a04a9ef2801c421bc02e8cba2a5a4a2"/>
    <w:p>
      <w:pPr>
        <w:pStyle w:val="Heading1"/>
      </w:pPr>
      <w:r>
        <w:t xml:space="preserve">Peer Review Report: Clinical Competency and Practice Standards</w:t>
      </w:r>
    </w:p>
    <w:p>
      <w:pPr>
        <w:pStyle w:val="FirstParagraph"/>
      </w:pPr>
      <w:r>
        <w:t xml:space="preserve">Subject Profession</w:t>
      </w:r>
      <w:r>
        <w:t xml:space="preserve"> </w:t>
      </w:r>
      <w:r>
        <w:t xml:space="preserve">Dentist</w:t>
      </w:r>
    </w:p>
    <w:p>
      <w:pPr>
        <w:pStyle w:val="BodyText"/>
      </w:pPr>
      <w:r>
        <w:t xml:space="preserve">Location of Practice</w:t>
      </w:r>
      <w:r>
        <w:t xml:space="preserve"> </w:t>
      </w:r>
      <w:r>
        <w:t xml:space="preserve">Peru Lima</w:t>
      </w:r>
    </w:p>
    <w:p>
      <w:pPr>
        <w:pStyle w:val="BodyText"/>
      </w:pPr>
      <w:r>
        <w:t xml:space="preserve">Report 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document serves as a comprehensive Peer Review Report evaluating the clinical performance, ethical adherence, and operational standards of a practicing Dentist within the metropolitan area of Peru Lima. The purpose of this review is to ensure that the highest standards of oral healthcare are maintained, aligning with both international best practices and the specific regulatory requirements set forth by the Ministry of Health of Peru (MINSA) and the National Council of the Order of Dentists of Peru (CONODON).</w:t>
      </w:r>
    </w:p>
    <w:p>
      <w:pPr>
        <w:pStyle w:val="BodyText"/>
      </w:pPr>
      <w:r>
        <w:t xml:space="preserve">The review process involved a detailed analysis of patient records, direct observation of clinical procedures, assessment of infection control protocols, and an evaluation of patient communication strategies. The findings presented herein aim to provide constructive feedback to enhance the quality of care delivered to the diverse population of Lima.</w:t>
      </w:r>
    </w:p>
    <w:bookmarkEnd w:id="21"/>
    <w:bookmarkStart w:id="22" w:name="regulatory-compliance-and-licensure"/>
    <w:p>
      <w:pPr>
        <w:pStyle w:val="Heading2"/>
      </w:pPr>
      <w:r>
        <w:t xml:space="preserve">2. Regulatory Compliance and Licensure</w:t>
      </w:r>
    </w:p>
    <w:p>
      <w:pPr>
        <w:pStyle w:val="FirstParagraph"/>
      </w:pPr>
      <w:r>
        <w:t xml:space="preserve">The first step in this Peer Review Report was to verify the legal standing of the Dentist. It is confirmed that the practitioner holds a valid license issued by the Colegio de Odontólogos de Lima. Furthermore, the practice demonstrates full compliance with the sanitary regulations enforced by the local health authorities in Peru Lima.</w:t>
      </w:r>
    </w:p>
    <w:p>
      <w:pPr>
        <w:pStyle w:val="BodyText"/>
      </w:pPr>
      <w:r>
        <w:t xml:space="preserve">Documentation regarding continuing education credits was reviewed. The Dentist has actively participated in recent workshops and seminars relevant to modern dental techniques, ensuring that their knowledge base remains current. This commitment to professional development is crucial in a rapidly evolving field like dentistry, particularly in a dynamic urban environment like Lima.</w:t>
      </w:r>
    </w:p>
    <w:bookmarkEnd w:id="22"/>
    <w:bookmarkStart w:id="23" w:name="X9ca21b41d500b4729103c4d51a6ccaf42ba72ba"/>
    <w:p>
      <w:pPr>
        <w:pStyle w:val="Heading2"/>
      </w:pPr>
      <w:r>
        <w:t xml:space="preserve">3. Clinical Competency and Treatment Planning</w:t>
      </w:r>
    </w:p>
    <w:p>
      <w:pPr>
        <w:pStyle w:val="FirstParagraph"/>
      </w:pPr>
      <w:r>
        <w:t xml:space="preserve">A random sample of fifty patient files was audited to assess the quality of diagnosis and treatment planning. The review indicates that the Dentist consistently produces thorough clinical examinations. Radiographic interpretations are accurate, and treatment plans are logically structured, prioritizing patient needs while considering economic factors relevant to the local context of Peru Lima.</w:t>
      </w:r>
    </w:p>
    <w:p>
      <w:pPr>
        <w:pStyle w:val="BodyText"/>
      </w:pPr>
      <w:r>
        <w:t xml:space="preserve">Specific attention was paid to restorative and endodontic procedures. The quality of fillings, crowns, and root canal treatments observed meets high aesthetic and functional standards. The Dentist demonstrates a strong understanding of occlusion and periodontal health, ensuring that treatments are not only cosmetic but also biologically sound.</w:t>
      </w:r>
    </w:p>
    <w:p>
      <w:pPr>
        <w:pStyle w:val="BodyText"/>
      </w:pPr>
      <w:r>
        <w:rPr>
          <w:bCs/>
          <w:b/>
        </w:rPr>
        <w:t xml:space="preserve">Key Observation:</w:t>
      </w:r>
      <w:r>
        <w:t xml:space="preserve"> </w:t>
      </w:r>
      <w:r>
        <w:t xml:space="preserve">The practitioner excels in minimally invasive dentistry, preserving natural tooth structure whenever possible, which aligns with contemporary global standards.</w:t>
      </w:r>
    </w:p>
    <w:bookmarkEnd w:id="23"/>
    <w:bookmarkStart w:id="24" w:name="infection-control-and-biosafety"/>
    <w:p>
      <w:pPr>
        <w:pStyle w:val="Heading2"/>
      </w:pPr>
      <w:r>
        <w:t xml:space="preserve">4. Infection Control and Biosafety</w:t>
      </w:r>
    </w:p>
    <w:p>
      <w:pPr>
        <w:pStyle w:val="FirstParagraph"/>
      </w:pPr>
      <w:r>
        <w:t xml:space="preserve">Given the critical importance of patient safety, a rigorous inspection of the clinic's infection control protocols was conducted. The Dentist adheres strictly to the biosafety guidelines mandated by the Peruvian health system. The sterilization area is well-organized, and autoclave logs are meticulously maintained.</w:t>
      </w:r>
    </w:p>
    <w:p>
      <w:pPr>
        <w:pStyle w:val="BodyText"/>
      </w:pPr>
      <w:r>
        <w:t xml:space="preserve">Personal Protective Equipment (PPE) is worn consistently by the Dentist and the auxiliary staff. The handling and disposal of biomedical waste are in accordance with the regulations for clinics in Peru Lima. The review team observed no breaches in protocol regarding cross-contamination prevention.</w:t>
      </w:r>
    </w:p>
    <w:bookmarkEnd w:id="24"/>
    <w:bookmarkStart w:id="25" w:name="patient-communication-and-ethics"/>
    <w:p>
      <w:pPr>
        <w:pStyle w:val="Heading2"/>
      </w:pPr>
      <w:r>
        <w:t xml:space="preserve">5. Patient Communication and Ethics</w:t>
      </w:r>
    </w:p>
    <w:p>
      <w:pPr>
        <w:pStyle w:val="FirstParagraph"/>
      </w:pPr>
      <w:r>
        <w:t xml:space="preserve">Effective communication is a cornerstone of successful dental practice. During the review, interactions between the Dentist and patients were monitored. The practitioner demonstrates empathy, clarity, and professionalism. Informed consent is obtained for all procedures, with explanations provided in clear language that patients can understand.</w:t>
      </w:r>
    </w:p>
    <w:p>
      <w:pPr>
        <w:pStyle w:val="BodyText"/>
      </w:pPr>
      <w:r>
        <w:t xml:space="preserve">The ethical conduct of the Dentist is commendable. There is transparency regarding treatment costs, and no evidence of overtreatment was found. The practitioner respects patient autonomy and cultural sensitivities, which is particularly important in the multicultural setting of Lima.</w:t>
      </w:r>
    </w:p>
    <w:bookmarkEnd w:id="25"/>
    <w:bookmarkStart w:id="26" w:name="recommendations-for-improvement"/>
    <w:p>
      <w:pPr>
        <w:pStyle w:val="Heading2"/>
      </w:pPr>
      <w:r>
        <w:t xml:space="preserve">6. Recommendations for Improvement</w:t>
      </w:r>
    </w:p>
    <w:p>
      <w:pPr>
        <w:pStyle w:val="FirstParagraph"/>
      </w:pPr>
      <w:r>
        <w:t xml:space="preserve">While the overall performance of the Dentist is excellent, the Peer Review Report identifies a few areas for potential enhancement:</w:t>
      </w:r>
    </w:p>
    <w:p>
      <w:pPr>
        <w:numPr>
          <w:ilvl w:val="0"/>
          <w:numId w:val="1001"/>
        </w:numPr>
        <w:pStyle w:val="Compact"/>
      </w:pPr>
      <w:r>
        <w:rPr>
          <w:bCs/>
          <w:b/>
        </w:rPr>
        <w:t xml:space="preserve">Digital Integration:</w:t>
      </w:r>
      <w:r>
        <w:t xml:space="preserve"> </w:t>
      </w:r>
      <w:r>
        <w:t xml:space="preserve">It is recommended that the practice invest in digital radiography and intraoral scanners to further improve diagnostic accuracy and patient experience.</w:t>
      </w:r>
    </w:p>
    <w:p>
      <w:pPr>
        <w:numPr>
          <w:ilvl w:val="0"/>
          <w:numId w:val="1001"/>
        </w:numPr>
        <w:pStyle w:val="Compact"/>
      </w:pPr>
      <w:r>
        <w:rPr>
          <w:bCs/>
          <w:b/>
        </w:rPr>
        <w:t xml:space="preserve">Emergency Protocols:</w:t>
      </w:r>
      <w:r>
        <w:t xml:space="preserve"> </w:t>
      </w:r>
      <w:r>
        <w:t xml:space="preserve">While current protocols are adequate, a refresher course on advanced cardiac life support (ACLS) specific to dental emergencies would be beneficial.</w:t>
      </w:r>
    </w:p>
    <w:p>
      <w:pPr>
        <w:numPr>
          <w:ilvl w:val="0"/>
          <w:numId w:val="1001"/>
        </w:numPr>
        <w:pStyle w:val="Compact"/>
      </w:pPr>
      <w:r>
        <w:rPr>
          <w:bCs/>
          <w:b/>
        </w:rPr>
        <w:t xml:space="preserve">Record Keeping:</w:t>
      </w:r>
      <w:r>
        <w:t xml:space="preserve"> </w:t>
      </w:r>
      <w:r>
        <w:t xml:space="preserve">Transitioning to a fully digital patient management system could streamline administrative tasks and improve data security.</w:t>
      </w:r>
    </w:p>
    <w:bookmarkEnd w:id="26"/>
    <w:bookmarkStart w:id="27" w:name="conclusion"/>
    <w:p>
      <w:pPr>
        <w:pStyle w:val="Heading2"/>
      </w:pPr>
      <w:r>
        <w:t xml:space="preserve">7. Conclusion</w:t>
      </w:r>
    </w:p>
    <w:p>
      <w:pPr>
        <w:pStyle w:val="FirstParagraph"/>
      </w:pPr>
      <w:r>
        <w:t xml:space="preserve">In conclusion, this Peer Review Report affirms that the Dentist under review maintains a high standard of professional practice in Peru Lima. The combination of clinical skill, adherence to biosafety regulations, and ethical patient care positions this practitioner as a valuable asset to the dental community. The recommendations provided are intended to support continuous improvement and excellence in oral healthcare delivery.</w:t>
      </w:r>
    </w:p>
    <w:p>
      <w:pPr>
        <w:pStyle w:val="BodyText"/>
      </w:pPr>
      <w:r>
        <w:t xml:space="preserve">The review board recommends the renewal of the practitioner's standing without restriction, contingent upon the implementation of the suggested improvements within the next twelve months.</w:t>
      </w:r>
    </w:p>
    <w:bookmarkEnd w:id="27"/>
    <w:p>
      <w:pPr>
        <w:pStyle w:val="BodyText"/>
      </w:pPr>
      <w:r>
        <w:rPr>
          <w:bCs/>
          <w:b/>
        </w:rPr>
        <w:t xml:space="preserve">Prepared by:</w:t>
      </w:r>
    </w:p>
    <w:p>
      <w:pPr>
        <w:pStyle w:val="BodyText"/>
      </w:pPr>
      <w:r>
        <w:t xml:space="preserve">Dr. Elena Rodriguez</w:t>
      </w:r>
      <w:r>
        <w:br/>
      </w:r>
      <w:r>
        <w:t xml:space="preserve">Lead Reviewer, Dental Peer Review Board</w:t>
      </w:r>
      <w:r>
        <w:br/>
      </w:r>
      <w:r>
        <w:t xml:space="preserve">Lima, Peru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Dental Practice Standards in Lima, Peru</dc:title>
  <dc:creator/>
  <dc:language>en</dc:language>
  <cp:keywords/>
  <dcterms:created xsi:type="dcterms:W3CDTF">2026-10-10T02:35:22Z</dcterms:created>
  <dcterms:modified xsi:type="dcterms:W3CDTF">2026-10-10T02:35:22Z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