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Audit and Professional Standards Assessment</w:t>
      </w:r>
    </w:p>
    <w:p>
      <w:pPr>
        <w:pStyle w:val="BodyText"/>
      </w:pPr>
      <w:r>
        <w:rPr>
          <w:bCs/>
          <w:b/>
        </w:rPr>
        <w:t xml:space="preserve">Location:</w:t>
      </w:r>
      <w:r>
        <w:t xml:space="preserve"> </w:t>
      </w:r>
      <w:r>
        <w:t xml:space="preserve">South Africa Johannesburg</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Dental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clinical competence, ethical adherence, and operational standards of a practicing Dentist within the metropolitan area of South Africa Johannesburg. The purpose of this review is to ensure that the dental care provided aligns with the rigorous standards set forth by the Health Professions Council of South Africa (HPCSA) and the South African Dental Association (SADA).</w:t>
      </w:r>
    </w:p>
    <w:p>
      <w:pPr>
        <w:pStyle w:val="BodyText"/>
      </w:pPr>
      <w:r>
        <w:t xml:space="preserve">The review focuses on a comprehensive assessment of patient records, infection control protocols, diagnostic accuracy, and treatment planning. Given the diverse demographic and high-volume nature of dental practices in South Africa Johannesburg, this report places specific emphasis on the dentist's ability to manage complex cases while maintaining accessibility and quality for a broad patient base.</w:t>
      </w:r>
    </w:p>
    <w:bookmarkEnd w:id="21"/>
    <w:bookmarkStart w:id="22" w:name="Xfd6c0bd97f3326077207f184e0151b9cadf8202"/>
    <w:p>
      <w:pPr>
        <w:pStyle w:val="Heading2"/>
      </w:pPr>
      <w:r>
        <w:t xml:space="preserve">2. Regulatory Compliance and Ethical Standards</w:t>
      </w:r>
    </w:p>
    <w:p>
      <w:pPr>
        <w:pStyle w:val="FirstParagraph"/>
      </w:pPr>
      <w:r>
        <w:t xml:space="preserve">The first area of scrutiny in this Peer Review Report concerns the dentist's adherence to the National Code of Professional Conduct and Ethics for Health Professionals. In the context of South Africa Johannesburg, where healthcare regulations are strictly enforced, compliance is non-negotiable.</w:t>
      </w:r>
    </w:p>
    <w:p>
      <w:pPr>
        <w:pStyle w:val="BodyText"/>
      </w:pPr>
      <w:r>
        <w:t xml:space="preserve">The review confirms that the Dentist maintains a valid practicing certificate with the HPCSA. Furthermore, the practice demonstrates full compliance with the Occupational Health and Safety Act, which is critical for both staff and patient safety. The ethical handling of patient consent was observed to be robust, with clear documentation indicating that patients are fully informed of treatment options, costs, and potential risks before any procedure is undertaken. This transparency is particularly vital in the private healthcare sector of South Africa Johannesburg, where patients often navigate complex medical aid schemes.</w:t>
      </w:r>
    </w:p>
    <w:bookmarkEnd w:id="22"/>
    <w:bookmarkStart w:id="23" w:name="Xef1a2fdbbe33056f5dead11e8d59f56c3e4a55b"/>
    <w:p>
      <w:pPr>
        <w:pStyle w:val="Heading2"/>
      </w:pPr>
      <w:r>
        <w:t xml:space="preserve">3. Clinical Competence and Treatment Planning</w:t>
      </w:r>
    </w:p>
    <w:p>
      <w:pPr>
        <w:pStyle w:val="FirstParagraph"/>
      </w:pPr>
      <w:r>
        <w:t xml:space="preserve">A core component of this Peer Review Report is the evaluation of clinical outcomes. A random sample of fifty patient files was audited to assess the quality of diagnosis and treatment planning. The Dentist demonstrated a high level of clinical competence, particularly in restorative dentistry and endodontics.</w:t>
      </w:r>
    </w:p>
    <w:p>
      <w:pPr>
        <w:pStyle w:val="BodyText"/>
      </w:pPr>
      <w:r>
        <w:t xml:space="preserve">The treatment plans reviewed were thorough, evidence-based, and tailored to the individual needs of the patients. In the busy environment of South Africa Johannesburg, where patients may present with advanced dental decay due to varying levels of prior access to care, the Dentist showed exceptional skill in managing compromised dentition. The use of radiographic imaging was appropriate and justified, adhering to the ALARA (As Low As Reasonably Achievable) principle to minimize radiation exposure.</w:t>
      </w:r>
    </w:p>
    <w:p>
      <w:pPr>
        <w:pStyle w:val="BodyText"/>
      </w:pPr>
      <w:r>
        <w:t xml:space="preserve">Furthermore, the review noted a commendable approach to interdisciplinary care. When cases required referral to specialists such as oral surgeons or orthodontists, the Dentist facilitated these referrals efficiently, ensuring continuity of care. This collaborative approach is essential for maintaining high standards of oral health in a major urban center like South Africa Johannesburg.</w:t>
      </w:r>
    </w:p>
    <w:bookmarkEnd w:id="23"/>
    <w:bookmarkStart w:id="24" w:name="infection-control-and-biosecurity"/>
    <w:p>
      <w:pPr>
        <w:pStyle w:val="Heading2"/>
      </w:pPr>
      <w:r>
        <w:t xml:space="preserve">4. Infection Control and Biosecurity</w:t>
      </w:r>
    </w:p>
    <w:p>
      <w:pPr>
        <w:pStyle w:val="FirstParagraph"/>
      </w:pPr>
      <w:r>
        <w:t xml:space="preserve">Infection control is a paramount concern in any dental practice, and this Peer Review Report places significant weight on this aspect. The physical inspection of the clinic in South Africa Johannesburg revealed that the Dentist adheres strictly to the HPCSA guidelines on infection control.</w:t>
      </w:r>
    </w:p>
    <w:p>
      <w:pPr>
        <w:pStyle w:val="BodyText"/>
      </w:pPr>
      <w:r>
        <w:t xml:space="preserve">Key observations include the proper sterilization of all reusable instruments using autoclaves with regular biological monitoring. The use of personal protective equipment (PPE) by the Dentist and the dental team was consistent and correct. Additionally, the management of clinical waste was found to be compliant with South African environmental health regulations, ensuring that hazardous materials are disposed of safely. These measures are critical in preventing cross-contamination and protecting public health.</w:t>
      </w:r>
    </w:p>
    <w:bookmarkEnd w:id="24"/>
    <w:bookmarkStart w:id="25" w:name="patient-communication-and-record-keeping"/>
    <w:p>
      <w:pPr>
        <w:pStyle w:val="Heading2"/>
      </w:pPr>
      <w:r>
        <w:t xml:space="preserve">5. Patient Communication and Record Keeping</w:t>
      </w:r>
    </w:p>
    <w:p>
      <w:pPr>
        <w:pStyle w:val="FirstParagraph"/>
      </w:pPr>
      <w:r>
        <w:t xml:space="preserve">Effective communication is a cornerstone of successful dental practice. This Peer Review Report assesses the Dentist's ability to communicate clearly with patients from diverse linguistic and cultural backgrounds, which is a defining characteristic of South Africa Johannesburg.</w:t>
      </w:r>
    </w:p>
    <w:p>
      <w:pPr>
        <w:pStyle w:val="BodyText"/>
      </w:pPr>
      <w:r>
        <w:t xml:space="preserve">The Dentist was observed to be empathetic and patient-centered, taking the time to explain procedures in layman's terms. Patient records were found to be accurate, up-to-date, and securely stored, complying with the Protection of Personal Information Act (POPIA). The documentation included detailed notes on medical history, allergies, and treatment progress, which is essential for legal protection and clinical continuity.</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Dentist is deemed to be practicing at a standard that meets or exceeds the requirements of the HPCSA and SADA. The practice in South Africa Johannesburg is well-managed, clinically sound, and ethically responsible.</w:t>
      </w:r>
    </w:p>
    <w:p>
      <w:pPr>
        <w:pStyle w:val="BodyText"/>
      </w:pPr>
      <w:r>
        <w:t xml:space="preserve">However, to further enhance the quality of care, the following recommendations are made:</w:t>
      </w:r>
    </w:p>
    <w:p>
      <w:pPr>
        <w:numPr>
          <w:ilvl w:val="0"/>
          <w:numId w:val="1001"/>
        </w:numPr>
        <w:pStyle w:val="Compact"/>
      </w:pPr>
      <w:r>
        <w:t xml:space="preserve">Implement a digital recall system to improve patient retention and preventive care scheduling.</w:t>
      </w:r>
    </w:p>
    <w:p>
      <w:pPr>
        <w:numPr>
          <w:ilvl w:val="0"/>
          <w:numId w:val="1001"/>
        </w:numPr>
        <w:pStyle w:val="Compact"/>
      </w:pPr>
      <w:r>
        <w:t xml:space="preserve">Consider additional training in minimally invasive dentistry techniques to align with emerging global standards.</w:t>
      </w:r>
    </w:p>
    <w:p>
      <w:pPr>
        <w:numPr>
          <w:ilvl w:val="0"/>
          <w:numId w:val="1001"/>
        </w:numPr>
        <w:pStyle w:val="Compact"/>
      </w:pPr>
      <w:r>
        <w:t xml:space="preserve">Enhance community outreach programs to address oral health disparities in surrounding areas of South Africa Johannesburg.</w:t>
      </w:r>
    </w:p>
    <w:p>
      <w:pPr>
        <w:pStyle w:val="FirstParagraph"/>
      </w:pPr>
      <w:r>
        <w:t xml:space="preserve">In conclusion, this Dentist has demonstrated a strong commitment to professional excellence. The Peer Review Report confirms that the practice is a valuable asset to the healthcare landscape of South Africa Johannesburg, providing safe, effective, and compassionate dental care to the community.</w:t>
      </w:r>
    </w:p>
    <w:bookmarkEnd w:id="26"/>
    <w:p>
      <w:pPr>
        <w:pStyle w:val="BodyText"/>
      </w:pPr>
      <w:r>
        <w:rPr>
          <w:bCs/>
          <w:b/>
        </w:rPr>
        <w:t xml:space="preserve">Reviewed by:</w:t>
      </w:r>
    </w:p>
    <w:p>
      <w:pPr>
        <w:pStyle w:val="BodyText"/>
      </w:pPr>
      <w:r>
        <w:t xml:space="preserve">Dr. A. M. van der Merwe</w:t>
      </w:r>
    </w:p>
    <w:p>
      <w:pPr>
        <w:pStyle w:val="BodyText"/>
      </w:pPr>
      <w:r>
        <w:t xml:space="preserve">Senior Peer Reviewer</w:t>
      </w:r>
    </w:p>
    <w:p>
      <w:pPr>
        <w:pStyle w:val="BodyText"/>
      </w:pPr>
      <w:r>
        <w:t xml:space="preserve">Health Professions Council of South Africa (HPCSA) Accredited Reviewer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South Africa Johannesburg</dc:title>
  <dc:creator/>
  <dc:language>en</dc:language>
  <cp:keywords/>
  <dcterms:created xsi:type="dcterms:W3CDTF">2026-10-10T05:52:55Z</dcterms:created>
  <dcterms:modified xsi:type="dcterms:W3CDTF">2026-10-10T05:52:55Z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