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Dental</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Dental Practice Standards</w:t>
      </w:r>
    </w:p>
    <w:p>
      <w:pPr>
        <w:pStyle w:val="BodyText"/>
      </w:pPr>
      <w:r>
        <w:rPr>
          <w:bCs/>
          <w:b/>
        </w:rPr>
        <w:t xml:space="preserve">Location:</w:t>
      </w:r>
      <w:r>
        <w:t xml:space="preserve"> </w:t>
      </w:r>
      <w:r>
        <w:t xml:space="preserve">United States Chicago</w:t>
      </w:r>
    </w:p>
    <w:p>
      <w:pPr>
        <w:pStyle w:val="BodyText"/>
      </w:pPr>
      <w:r>
        <w:rPr>
          <w:bCs/>
          <w:b/>
        </w:rPr>
        <w:t xml:space="preserve">Date of Report:</w:t>
      </w:r>
      <w:r>
        <w:t xml:space="preserve"> </w:t>
      </w:r>
      <w:r>
        <w:t xml:space="preserve">October 15, 2023</w:t>
      </w:r>
    </w:p>
    <w:p>
      <w:pPr>
        <w:pStyle w:val="BodyText"/>
      </w:pPr>
      <w:r>
        <w:rPr>
          <w:bCs/>
          <w:b/>
        </w:rPr>
        <w:t xml:space="preserve">Prepared by:</w:t>
      </w:r>
      <w:r>
        <w:t xml:space="preserve"> </w:t>
      </w:r>
      <w:r>
        <w:t xml:space="preserve">Dr. Jane Doe, DDS, Peer Review Committee Member</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forth by the Illinois Dental Society and the American Dental Association (ADA). The purpose of this report is to evaluate the clinical practices, patient care protocols, and overall operational standards of a Dentist practicing in the United States Chicago area. The review aims to ensure that the highest levels of professional competence, ethical conduct, and patient safety are maintained within the dental community.</w:t>
      </w:r>
    </w:p>
    <w:bookmarkEnd w:id="21"/>
    <w:bookmarkStart w:id="22" w:name="background-information"/>
    <w:p>
      <w:pPr>
        <w:pStyle w:val="Heading2"/>
      </w:pPr>
      <w:r>
        <w:t xml:space="preserve">2. Background Information</w:t>
      </w:r>
    </w:p>
    <w:p>
      <w:pPr>
        <w:pStyle w:val="FirstParagraph"/>
      </w:pPr>
      <w:r>
        <w:t xml:space="preserve">The subject of this review is a licensed Dentist operating a private practice in Chicago, Illinois. The practice specializes in general dentistry, with additional services in cosmetic and restorative procedures. The review was initiated following a routine quality assurance process mandated by the local dental board. The evaluation period covers the last twelve months of clinical activity.</w:t>
      </w:r>
    </w:p>
    <w:bookmarkEnd w:id="22"/>
    <w:bookmarkStart w:id="23" w:name="clinical-competence"/>
    <w:p>
      <w:pPr>
        <w:pStyle w:val="Heading2"/>
      </w:pPr>
      <w:r>
        <w:t xml:space="preserve">3. Clinical Competence</w:t>
      </w:r>
    </w:p>
    <w:p>
      <w:pPr>
        <w:pStyle w:val="FirstParagraph"/>
      </w:pPr>
      <w:r>
        <w:t xml:space="preserve">The clinical competence of the Dentist was assessed through a comprehensive review of patient records, treatment plans, and clinical outcomes. The following areas were evaluated:</w:t>
      </w:r>
    </w:p>
    <w:p>
      <w:pPr>
        <w:numPr>
          <w:ilvl w:val="0"/>
          <w:numId w:val="1001"/>
        </w:numPr>
        <w:pStyle w:val="Compact"/>
      </w:pPr>
      <w:r>
        <w:rPr>
          <w:bCs/>
          <w:b/>
        </w:rPr>
        <w:t xml:space="preserve">Diagnostic Accuracy:</w:t>
      </w:r>
      <w:r>
        <w:t xml:space="preserve"> </w:t>
      </w:r>
      <w:r>
        <w:t xml:space="preserve">The Dentist demonstrated a high level of diagnostic accuracy, utilizing advanced imaging technologies and clinical examinations to identify dental issues effectively.</w:t>
      </w:r>
    </w:p>
    <w:p>
      <w:pPr>
        <w:numPr>
          <w:ilvl w:val="0"/>
          <w:numId w:val="1001"/>
        </w:numPr>
        <w:pStyle w:val="Compact"/>
      </w:pPr>
      <w:r>
        <w:rPr>
          <w:bCs/>
          <w:b/>
        </w:rPr>
        <w:t xml:space="preserve">Treatment Planning:</w:t>
      </w:r>
      <w:r>
        <w:t xml:space="preserve"> </w:t>
      </w:r>
      <w:r>
        <w:t xml:space="preserve">Treatment plans were well-documented, comprehensive, and tailored to the individual needs of each patient. The Dentist consistently considered both short-term and long-term oral health goals.</w:t>
      </w:r>
    </w:p>
    <w:p>
      <w:pPr>
        <w:numPr>
          <w:ilvl w:val="0"/>
          <w:numId w:val="1001"/>
        </w:numPr>
        <w:pStyle w:val="Compact"/>
      </w:pPr>
      <w:r>
        <w:rPr>
          <w:bCs/>
          <w:b/>
        </w:rPr>
        <w:t xml:space="preserve">Clinical Procedures:</w:t>
      </w:r>
      <w:r>
        <w:t xml:space="preserve"> </w:t>
      </w:r>
      <w:r>
        <w:t xml:space="preserve">The quality of clinical procedures, including fillings, crowns, root canals, and extractions, met or exceeded the standards expected of a practicing Dentist in the United States Chicago area.</w:t>
      </w:r>
    </w:p>
    <w:bookmarkEnd w:id="23"/>
    <w:bookmarkStart w:id="24" w:name="patient-care-and-communication"/>
    <w:p>
      <w:pPr>
        <w:pStyle w:val="Heading2"/>
      </w:pPr>
      <w:r>
        <w:t xml:space="preserve">4. Patient Care and Communication</w:t>
      </w:r>
    </w:p>
    <w:p>
      <w:pPr>
        <w:pStyle w:val="FirstParagraph"/>
      </w:pPr>
      <w:r>
        <w:t xml:space="preserve">Patient care and communication are critical components of successful dental practice. The review found that the Dentist excelled in these areas:</w:t>
      </w:r>
    </w:p>
    <w:p>
      <w:pPr>
        <w:pStyle w:val="BodyText"/>
      </w:pPr>
      <w:r>
        <w:rPr>
          <w:bCs/>
          <w:b/>
        </w:rPr>
        <w:t xml:space="preserve">Patient Communication:</w:t>
      </w:r>
      <w:r>
        <w:t xml:space="preserve"> </w:t>
      </w:r>
      <w:r>
        <w:t xml:space="preserve">The Dentist maintained clear and effective communication with patients, ensuring they understood their treatment options, risks, and benefits. Patient feedback indicated high satisfaction with the level of information provided.</w:t>
      </w:r>
    </w:p>
    <w:p>
      <w:pPr>
        <w:pStyle w:val="BodyText"/>
      </w:pPr>
      <w:r>
        <w:rPr>
          <w:bCs/>
          <w:b/>
        </w:rPr>
        <w:t xml:space="preserve">Patient Comfort:</w:t>
      </w:r>
      <w:r>
        <w:t xml:space="preserve"> </w:t>
      </w:r>
      <w:r>
        <w:t xml:space="preserve">Efforts were made to ensure patient comfort during procedures, with the use of modern anesthesia techniques and a welcoming office environment.</w:t>
      </w:r>
    </w:p>
    <w:p>
      <w:pPr>
        <w:pStyle w:val="BodyText"/>
      </w:pPr>
      <w:r>
        <w:rPr>
          <w:bCs/>
          <w:b/>
        </w:rPr>
        <w:t xml:space="preserve">Follow-Up Care:</w:t>
      </w:r>
      <w:r>
        <w:t xml:space="preserve"> </w:t>
      </w:r>
      <w:r>
        <w:t xml:space="preserve">The Dentist implemented a robust follow-up care protocol, ensuring that patients received appropriate post-treatment instructions and support.</w:t>
      </w:r>
    </w:p>
    <w:bookmarkEnd w:id="24"/>
    <w:bookmarkStart w:id="25" w:name="X4ce211acb8b02978b825403f312638d11fa1afd"/>
    <w:p>
      <w:pPr>
        <w:pStyle w:val="Heading2"/>
      </w:pPr>
      <w:r>
        <w:t xml:space="preserve">5. Ethical Standards and Professional Conduct</w:t>
      </w:r>
    </w:p>
    <w:p>
      <w:pPr>
        <w:pStyle w:val="FirstParagraph"/>
      </w:pPr>
      <w:r>
        <w:t xml:space="preserve">The ethical standards and professional conduct of the Dentist were evaluated based on adherence to the ADA Code of Ethics and the Illinois Dental Practice Act. The review found no instances of unethical behavior or professional misconduct. The Dentist consistently demonstrated integrity, honesty, and respect for patients and colleagues.</w:t>
      </w:r>
    </w:p>
    <w:bookmarkEnd w:id="25"/>
    <w:bookmarkStart w:id="26" w:name="office-management-and-safety-protocols"/>
    <w:p>
      <w:pPr>
        <w:pStyle w:val="Heading2"/>
      </w:pPr>
      <w:r>
        <w:t xml:space="preserve">6. Office Management and Safety Protocols</w:t>
      </w:r>
    </w:p>
    <w:p>
      <w:pPr>
        <w:pStyle w:val="FirstParagraph"/>
      </w:pPr>
      <w:r>
        <w:t xml:space="preserve">The management of the dental office and adherence to safety protocols were also assessed. The following observations were made:</w:t>
      </w:r>
    </w:p>
    <w:p>
      <w:pPr>
        <w:numPr>
          <w:ilvl w:val="0"/>
          <w:numId w:val="1002"/>
        </w:numPr>
        <w:pStyle w:val="Compact"/>
      </w:pPr>
      <w:r>
        <w:rPr>
          <w:bCs/>
          <w:b/>
        </w:rPr>
        <w:t xml:space="preserve">Infection Control:</w:t>
      </w:r>
      <w:r>
        <w:t xml:space="preserve"> </w:t>
      </w:r>
      <w:r>
        <w:t xml:space="preserve">The office maintained strict infection control protocols, in compliance with CDC guidelines and OSHA regulations. Regular audits confirmed the proper use of personal protective equipment (PPE) and sterilization procedures.</w:t>
      </w:r>
    </w:p>
    <w:p>
      <w:pPr>
        <w:numPr>
          <w:ilvl w:val="0"/>
          <w:numId w:val="1002"/>
        </w:numPr>
        <w:pStyle w:val="Compact"/>
      </w:pPr>
      <w:r>
        <w:rPr>
          <w:bCs/>
          <w:b/>
        </w:rPr>
        <w:t xml:space="preserve">Record Keeping:</w:t>
      </w:r>
      <w:r>
        <w:t xml:space="preserve"> </w:t>
      </w:r>
      <w:r>
        <w:t xml:space="preserve">Patient records were accurately maintained and securely stored, ensuring confidentiality and accessibility as required by law.</w:t>
      </w:r>
    </w:p>
    <w:p>
      <w:pPr>
        <w:numPr>
          <w:ilvl w:val="0"/>
          <w:numId w:val="1002"/>
        </w:numPr>
        <w:pStyle w:val="Compact"/>
      </w:pPr>
      <w:r>
        <w:rPr>
          <w:bCs/>
          <w:b/>
        </w:rPr>
        <w:t xml:space="preserve">Staff Training:</w:t>
      </w:r>
      <w:r>
        <w:t xml:space="preserve"> </w:t>
      </w:r>
      <w:r>
        <w:t xml:space="preserve">The Dentist ensured that all staff members received regular training on clinical procedures, patient care, and safety protocols.</w:t>
      </w:r>
    </w:p>
    <w:bookmarkEnd w:id="26"/>
    <w:bookmarkStart w:id="27" w:name="areas-for-improvement"/>
    <w:p>
      <w:pPr>
        <w:pStyle w:val="Heading2"/>
      </w:pPr>
      <w:r>
        <w:t xml:space="preserve">7. Areas for Improvement</w:t>
      </w:r>
    </w:p>
    <w:p>
      <w:pPr>
        <w:pStyle w:val="FirstParagraph"/>
      </w:pPr>
      <w:r>
        <w:t xml:space="preserve">While the overall evaluation was positive, the following areas were identified for potential improvement:</w:t>
      </w:r>
    </w:p>
    <w:p>
      <w:pPr>
        <w:numPr>
          <w:ilvl w:val="0"/>
          <w:numId w:val="1003"/>
        </w:numPr>
        <w:pStyle w:val="Compact"/>
      </w:pPr>
      <w:r>
        <w:rPr>
          <w:bCs/>
          <w:b/>
        </w:rPr>
        <w:t xml:space="preserve">Technology Integration:</w:t>
      </w:r>
      <w:r>
        <w:t xml:space="preserve"> </w:t>
      </w:r>
      <w:r>
        <w:t xml:space="preserve">Although the office utilizes modern technology, there is room for further integration of digital tools to enhance patient care and operational efficiency.</w:t>
      </w:r>
    </w:p>
    <w:p>
      <w:pPr>
        <w:numPr>
          <w:ilvl w:val="0"/>
          <w:numId w:val="1003"/>
        </w:numPr>
        <w:pStyle w:val="Compact"/>
      </w:pPr>
      <w:r>
        <w:rPr>
          <w:bCs/>
          <w:b/>
        </w:rPr>
        <w:t xml:space="preserve">Patient Education Materials:</w:t>
      </w:r>
      <w:r>
        <w:t xml:space="preserve"> </w:t>
      </w:r>
      <w:r>
        <w:t xml:space="preserve">Expanding the range of patient education materials, particularly in multiple languages, could improve patient understanding and engagement.</w:t>
      </w:r>
    </w:p>
    <w:bookmarkEnd w:id="27"/>
    <w:bookmarkStart w:id="28" w:name="conclusion"/>
    <w:p>
      <w:pPr>
        <w:pStyle w:val="Heading2"/>
      </w:pPr>
      <w:r>
        <w:t xml:space="preserve">8. Conclusion</w:t>
      </w:r>
    </w:p>
    <w:p>
      <w:pPr>
        <w:pStyle w:val="FirstParagraph"/>
      </w:pPr>
      <w:r>
        <w:t xml:space="preserve">In conclusion, this Peer Review Report confirms that the Dentist under review maintains a high standard of clinical practice, patient care, and professional conduct. The evaluation aligns with the expectations set by the dental community in the United States Chicago area. The Dentist is encouraged to continue their commitment to excellence and to address the identified areas for improvement to further enhance the quality of care provided to patients.</w:t>
      </w:r>
    </w:p>
    <w:bookmarkEnd w:id="28"/>
    <w:p>
      <w:pPr>
        <w:pStyle w:val="BodyText"/>
      </w:pPr>
      <w:r>
        <w:rPr>
          <w:bCs/>
          <w:b/>
        </w:rPr>
        <w:t xml:space="preserve">Prepared by:</w:t>
      </w:r>
    </w:p>
    <w:p>
      <w:pPr>
        <w:pStyle w:val="BodyText"/>
      </w:pPr>
      <w:r>
        <w:t xml:space="preserve">Dr. Jane Doe, DDS</w:t>
      </w:r>
    </w:p>
    <w:p>
      <w:pPr>
        <w:pStyle w:val="BodyText"/>
      </w:pPr>
      <w:r>
        <w:t xml:space="preserve">Peer Review Committee Member</w:t>
      </w:r>
    </w:p>
    <w:p>
      <w:pPr>
        <w:pStyle w:val="BodyText"/>
      </w:pPr>
      <w:r>
        <w:t xml:space="preserve">Illinois Dental Society</w:t>
      </w:r>
    </w:p>
    <w:p>
      <w:pPr>
        <w:pStyle w:val="BodyText"/>
      </w:pPr>
      <w:r>
        <w:br/>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Dental Practice Evaluation</dc:title>
  <dc:creator/>
  <dc:language>en</dc:language>
  <cp:keywords/>
  <dcterms:created xsi:type="dcterms:W3CDTF">2026-10-10T02:04:07Z</dcterms:created>
  <dcterms:modified xsi:type="dcterms:W3CDTF">2026-10-10T02:04:07Z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