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Comprehensive Evaluation of Clinical Competence and Practice Standards</w:t>
      </w:r>
    </w:p>
    <w:p>
      <w:pPr>
        <w:pStyle w:val="BodyText"/>
      </w:pPr>
      <w:r>
        <w:rPr>
          <w:bCs/>
          <w:b/>
        </w:rPr>
        <w:t xml:space="preserve">Location:</w:t>
      </w:r>
      <w:r>
        <w:t xml:space="preserve"> </w:t>
      </w:r>
      <w:r>
        <w:t xml:space="preserve">United States San Francisco</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San Francisco Dental Peer Review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ethical conduct, and operational standards of a practicing Dentist within the jurisdiction of United States San Francisco. The purpose of this review is to ensure that the dental care provided aligns with the rigorous standards set forth by the California Dental Board and the local health regulations specific to the San Francisco Department of Public Health. The review encompasses a detailed analysis of patient records, clinical outcomes, infection control protocols, and adherence to informed consent procedures. The findings presented herein are based on a thorough examination of data collected over a six-month period, reflecting the high expectations of dental excellence required in this metropolitan area.</w:t>
      </w:r>
    </w:p>
    <w:bookmarkEnd w:id="21"/>
    <w:bookmarkStart w:id="22" w:name="introduction-and-scope"/>
    <w:p>
      <w:pPr>
        <w:pStyle w:val="Heading2"/>
      </w:pPr>
      <w:r>
        <w:t xml:space="preserve">2. Introduction and Scope</w:t>
      </w:r>
    </w:p>
    <w:p>
      <w:pPr>
        <w:pStyle w:val="FirstParagraph"/>
      </w:pPr>
      <w:r>
        <w:t xml:space="preserve">The practice of dentistry in United States San Francisco is characterized by a diverse patient population and a complex regulatory environment. As such, the standards for a Dentist operating in this region are exceptionally high. This Peer Review Report aims to assess whether the subject Dentist maintains these standards. The scope of this review includes, but is not limited to, the quality of restorative work, endodontic procedures, periodontal therapy, and oral surgery. Furthermore, the review investigates the Dentist's ability to manage complex cases, their communication with patients, and their collaboration with other healthcare professionals in the San Francisco Bay Area.</w:t>
      </w:r>
    </w:p>
    <w:p>
      <w:pPr>
        <w:pStyle w:val="BodyText"/>
      </w:pPr>
      <w:r>
        <w:t xml:space="preserve">The methodology employed for this Peer Review Report involved a random sampling of 50 patient charts, direct observation of clinical procedures, and interviews with auxiliary staff. This multi-faceted approach ensures a comprehensive understanding of the Dentist's daily operations and clinical decision-making processes.</w:t>
      </w:r>
    </w:p>
    <w:bookmarkEnd w:id="22"/>
    <w:bookmarkStart w:id="23" w:name="clinical-competence-and-quality-of-care"/>
    <w:p>
      <w:pPr>
        <w:pStyle w:val="Heading2"/>
      </w:pPr>
      <w:r>
        <w:t xml:space="preserve">3. Clinical Competence and Quality of Care</w:t>
      </w:r>
    </w:p>
    <w:p>
      <w:pPr>
        <w:pStyle w:val="FirstParagraph"/>
      </w:pPr>
      <w:r>
        <w:t xml:space="preserve">The primary focus of this Peer Review Report is the clinical competence of the Dentist. Upon examination of the selected patient records, it is evident that the Dentist demonstrates a high level of technical proficiency. The diagnostic accuracy is commendable, with treatment plans that are both comprehensive and conservative, prioritizing the long-term oral health of the patient. In the context of United States San Francisco, where patients often have access to advanced dental technologies, the Dentist has successfully integrated digital radiography and intraoral scanning into their practice, enhancing diagnostic precision.</w:t>
      </w:r>
    </w:p>
    <w:p>
      <w:pPr>
        <w:pStyle w:val="BodyText"/>
      </w:pPr>
      <w:r>
        <w:t xml:space="preserve">Specific attention was paid to restorative dentistry. The quality of crowns, bridges, and composite fillings observed during the review meets or exceeds the standards expected of a general Dentist in California. The marginal integrity of restorations is excellent, and the occlusal adjustments are precise, indicating a strong understanding of functional dentistry. Additionally, the management of endodontic cases shows a clear adherence to current evidence-based guidelines. The Dentist appropriately refers complex cases to specialists when necessary, demonstrating professional humility and a commitment to patient welfare.</w:t>
      </w:r>
    </w:p>
    <w:bookmarkEnd w:id="23"/>
    <w:bookmarkStart w:id="24" w:name="infection-control-and-safety-protocols"/>
    <w:p>
      <w:pPr>
        <w:pStyle w:val="Heading2"/>
      </w:pPr>
      <w:r>
        <w:t xml:space="preserve">4. Infection Control and Safety Protocols</w:t>
      </w:r>
    </w:p>
    <w:p>
      <w:pPr>
        <w:pStyle w:val="FirstParagraph"/>
      </w:pPr>
      <w:r>
        <w:t xml:space="preserve">Infection control is a critical component of any Peer Review Report, particularly in a dense urban environment like United States San Francisco. The review found that the Dentist's practice strictly adheres to the infection control guidelines established by the Centers for Disease Control and Prevention (CDC) and the California Dental Board. The sterilization processes for instruments are meticulously documented, and the use of personal protective equipment (PPE) by all staff members is consistent and appropriate.</w:t>
      </w:r>
    </w:p>
    <w:p>
      <w:pPr>
        <w:pStyle w:val="BodyText"/>
      </w:pPr>
      <w:r>
        <w:t xml:space="preserve">The layout of the operatory facilitates effective cross-contamination prevention. The Dentist has implemented rigorous hand hygiene protocols and ensures that all surfaces are properly disinfected between patients. This commitment to safety is vital in maintaining public trust and preventing the spread of infectious diseases within the community. The review confirms that the Dentist is proactive in staying updated with the latest safety regulations, which is essential for a practice operating in a forward-thinking city like San Francisco.</w:t>
      </w:r>
    </w:p>
    <w:bookmarkEnd w:id="24"/>
    <w:bookmarkStart w:id="25" w:name="X00f8fc6f374b7e1aa256a4fb2e612c42e3a9a26"/>
    <w:p>
      <w:pPr>
        <w:pStyle w:val="Heading2"/>
      </w:pPr>
      <w:r>
        <w:t xml:space="preserve">5. Ethical Conduct and Patient Communication</w:t>
      </w:r>
    </w:p>
    <w:p>
      <w:pPr>
        <w:pStyle w:val="FirstParagraph"/>
      </w:pPr>
      <w:r>
        <w:t xml:space="preserve">Ethical conduct is a cornerstone of the dental profession. This Peer Review Report evaluates the Dentist's adherence to the American Dental Association's Principles of Ethics and Code of Professional Conduct. The review indicates that the Dentist maintains a high ethical standard, particularly in the areas of informed consent and patient autonomy. Treatment plans are presented clearly, with all options, risks, and benefits thoroughly explained to the patient. This is especially important in United States San Francisco, where patients are often well-informed and expect transparent communication.</w:t>
      </w:r>
    </w:p>
    <w:p>
      <w:pPr>
        <w:pStyle w:val="BodyText"/>
      </w:pPr>
      <w:r>
        <w:t xml:space="preserve">The Dentist demonstrates cultural competence and sensitivity, which is crucial when serving the diverse population of San Francisco. The ability to communicate effectively with patients from various linguistic and cultural backgrounds enhances the quality of care and ensures that patients feel respected and understood. The review also notes that the Dentist maintains accurate and complete patient records, which is essential for continuity of care and legal compliance.</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Dentist under review is deemed to be practicing at a level that is consistent with the standards of care expected in United States San Francisco. The clinical competence, infection control measures, and ethical conduct observed are all satisfactory. However, to further enhance the quality of care, the following recommendations are made:</w:t>
      </w:r>
    </w:p>
    <w:p>
      <w:pPr>
        <w:numPr>
          <w:ilvl w:val="0"/>
          <w:numId w:val="1001"/>
        </w:numPr>
        <w:pStyle w:val="Compact"/>
      </w:pPr>
      <w:r>
        <w:t xml:space="preserve">Continue to pursue continuing education opportunities, particularly in emerging dental technologies and minimally invasive techniques.</w:t>
      </w:r>
    </w:p>
    <w:p>
      <w:pPr>
        <w:numPr>
          <w:ilvl w:val="0"/>
          <w:numId w:val="1001"/>
        </w:numPr>
        <w:pStyle w:val="Compact"/>
      </w:pPr>
      <w:r>
        <w:t xml:space="preserve">Consider implementing a patient feedback system to gather ongoing insights into patient satisfaction and areas for improvement.</w:t>
      </w:r>
    </w:p>
    <w:p>
      <w:pPr>
        <w:numPr>
          <w:ilvl w:val="0"/>
          <w:numId w:val="1001"/>
        </w:numPr>
        <w:pStyle w:val="Compact"/>
      </w:pPr>
      <w:r>
        <w:t xml:space="preserve">Enhance documentation practices to include more detailed notes on patient education and informed consent discussions.</w:t>
      </w:r>
    </w:p>
    <w:p>
      <w:pPr>
        <w:pStyle w:val="FirstParagraph"/>
      </w:pPr>
      <w:r>
        <w:t xml:space="preserve">In conclusion, this Peer Review Report affirms that the Dentist is a valuable member of the dental community in United States San Francisco. The commitment to excellence, safety, and ethical practice is evident in all aspects of their work. It is recommended that the Dentist continue to uphold these high standards and remain engaged with the professional community to ensure the delivery of the highest quality dental care to their patients.</w:t>
      </w:r>
    </w:p>
    <w:bookmarkEnd w:id="26"/>
    <w:p>
      <w:pPr>
        <w:pStyle w:val="BodyText"/>
      </w:pPr>
      <w:r>
        <w:rPr>
          <w:bCs/>
          <w:b/>
        </w:rPr>
        <w:t xml:space="preserve">Prepared by:</w:t>
      </w:r>
    </w:p>
    <w:p>
      <w:pPr>
        <w:pStyle w:val="BodyText"/>
      </w:pPr>
      <w:r>
        <w:t xml:space="preserve">Dr. Jane Doe, DDS</w:t>
      </w:r>
    </w:p>
    <w:p>
      <w:pPr>
        <w:pStyle w:val="BodyText"/>
      </w:pPr>
      <w:r>
        <w:t xml:space="preserve">Senior Reviewer, San Francisco Dental Peer Review Committee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Evaluation</dc:title>
  <dc:creator/>
  <dc:language>en</dc:language>
  <cp:keywords/>
  <dcterms:created xsi:type="dcterms:W3CDTF">2026-10-10T03:20:15Z</dcterms:created>
  <dcterms:modified xsi:type="dcterms:W3CDTF">2026-10-10T03:20:15Z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