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Dental</w:t>
      </w:r>
      <w:r>
        <w:t xml:space="preserve"> </w:t>
      </w:r>
      <w:r>
        <w:t xml:space="preserve">Practice</w:t>
      </w:r>
      <w:r>
        <w:t xml:space="preserve"> </w:t>
      </w:r>
      <w:r>
        <w:t xml:space="preserve">Standards</w:t>
      </w:r>
      <w:r>
        <w:t xml:space="preserve"> </w:t>
      </w:r>
      <w:r>
        <w:t xml:space="preserve">in</w:t>
      </w:r>
      <w:r>
        <w:t xml:space="preserve"> </w:t>
      </w:r>
      <w:r>
        <w:t xml:space="preserve">Harare,</w:t>
      </w:r>
      <w:r>
        <w:t xml:space="preserve"> </w:t>
      </w:r>
      <w:r>
        <w:t xml:space="preserve">Zimbabwe</w:t>
      </w:r>
    </w:p>
    <w:bookmarkStart w:id="20" w:name="peer-review-report"/>
    <w:p>
      <w:pPr>
        <w:pStyle w:val="Heading1"/>
      </w:pPr>
      <w:r>
        <w:t xml:space="preserve">Peer Review Report</w:t>
      </w:r>
    </w:p>
    <w:p>
      <w:pPr>
        <w:pStyle w:val="FirstParagraph"/>
      </w:pPr>
      <w:r>
        <w:t xml:space="preserve">Clinical Audit and Professional Standards Assessment</w:t>
      </w:r>
    </w:p>
    <w:p>
      <w:pPr>
        <w:pStyle w:val="BodyText"/>
      </w:pPr>
      <w:r>
        <w:rPr>
          <w:bCs/>
          <w:b/>
        </w:rPr>
        <w:t xml:space="preserve">Subject:</w:t>
      </w:r>
      <w:r>
        <w:t xml:space="preserve"> </w:t>
      </w:r>
      <w:r>
        <w:t xml:space="preserve">Dentist (General Practice &amp; Specialized Care)</w:t>
      </w:r>
    </w:p>
    <w:p>
      <w:pPr>
        <w:pStyle w:val="BodyText"/>
      </w:pPr>
      <w:r>
        <w:rPr>
          <w:bCs/>
          <w:b/>
        </w:rPr>
        <w:t xml:space="preserve">Location:</w:t>
      </w:r>
      <w:r>
        <w:t xml:space="preserve"> </w:t>
      </w:r>
      <w:r>
        <w:t xml:space="preserve">Zimbabwe Harare</w:t>
      </w:r>
    </w:p>
    <w:p>
      <w:pPr>
        <w:pStyle w:val="BodyText"/>
      </w:pPr>
      <w:r>
        <w:rPr>
          <w:bCs/>
          <w:b/>
        </w:rPr>
        <w:t xml:space="preserve">Date:</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has been commissioned to evaluate the clinical competence, ethical adherence, and operational standards of a practicing</w:t>
      </w:r>
      <w:r>
        <w:t xml:space="preserve"> </w:t>
      </w:r>
      <w:r>
        <w:rPr>
          <w:bCs/>
          <w:b/>
        </w:rPr>
        <w:t xml:space="preserve">Dentist</w:t>
      </w:r>
      <w:r>
        <w:t xml:space="preserve"> </w:t>
      </w:r>
      <w:r>
        <w:t xml:space="preserve">within the metropolitan area of</w:t>
      </w:r>
      <w:r>
        <w:t xml:space="preserve"> </w:t>
      </w:r>
      <w:r>
        <w:rPr>
          <w:bCs/>
          <w:b/>
        </w:rPr>
        <w:t xml:space="preserve">Zimbabwe Harare</w:t>
      </w:r>
      <w:r>
        <w:t xml:space="preserve">. The review was conducted in accordance with the guidelines set forth by the Medical and Dental Council of Zimbabwe (MDCZ) and international best practices for dental care. The primary objective of this assessment is to ensure that the dental services provided meet the rigorous standards required for patient safety, clinical efficacy, and professional integrity within the local healthcare context.</w:t>
      </w:r>
    </w:p>
    <w:p>
      <w:pPr>
        <w:pStyle w:val="BodyText"/>
      </w:pPr>
      <w:r>
        <w:t xml:space="preserve">The review process involved a comprehensive analysis of patient records, direct observation of clinical procedures, assessment of infection control protocols, and an evaluation of the facility's infrastructure. The findings presented herein are intended to provide constructive feedback to the</w:t>
      </w:r>
      <w:r>
        <w:t xml:space="preserve"> </w:t>
      </w:r>
      <w:r>
        <w:rPr>
          <w:bCs/>
          <w:b/>
        </w:rPr>
        <w:t xml:space="preserve">Dentist</w:t>
      </w:r>
      <w:r>
        <w:t xml:space="preserve"> </w:t>
      </w:r>
      <w:r>
        <w:t xml:space="preserve">under review, highlighting areas of excellence and identifying specific opportunities for improvement to enhance the quality of care delivered to the community in</w:t>
      </w:r>
      <w:r>
        <w:t xml:space="preserve"> </w:t>
      </w:r>
      <w:r>
        <w:rPr>
          <w:bCs/>
          <w:b/>
        </w:rPr>
        <w:t xml:space="preserve">Zimbabwe Harare</w:t>
      </w:r>
      <w:r>
        <w:t xml:space="preserve">.</w:t>
      </w:r>
    </w:p>
    <w:bookmarkEnd w:id="21"/>
    <w:bookmarkStart w:id="22" w:name="introduction-and-scope"/>
    <w:p>
      <w:pPr>
        <w:pStyle w:val="Heading2"/>
      </w:pPr>
      <w:r>
        <w:t xml:space="preserve">2. Introduction and Scope</w:t>
      </w:r>
    </w:p>
    <w:p>
      <w:pPr>
        <w:pStyle w:val="FirstParagraph"/>
      </w:pPr>
      <w:r>
        <w:t xml:space="preserve">The role of a</w:t>
      </w:r>
      <w:r>
        <w:t xml:space="preserve"> </w:t>
      </w:r>
      <w:r>
        <w:rPr>
          <w:bCs/>
          <w:b/>
        </w:rPr>
        <w:t xml:space="preserve">Dentist</w:t>
      </w:r>
      <w:r>
        <w:t xml:space="preserve"> </w:t>
      </w:r>
      <w:r>
        <w:t xml:space="preserve">in</w:t>
      </w:r>
      <w:r>
        <w:t xml:space="preserve"> </w:t>
      </w:r>
      <w:r>
        <w:rPr>
          <w:bCs/>
          <w:b/>
        </w:rPr>
        <w:t xml:space="preserve">Zimbabwe Harare</w:t>
      </w:r>
      <w:r>
        <w:t xml:space="preserve"> </w:t>
      </w:r>
      <w:r>
        <w:t xml:space="preserve">is critical, given the diverse oral health needs of the population and the specific challenges posed by the local healthcare environment. This</w:t>
      </w:r>
      <w:r>
        <w:t xml:space="preserve"> </w:t>
      </w:r>
      <w:r>
        <w:rPr>
          <w:bCs/>
          <w:b/>
        </w:rPr>
        <w:t xml:space="preserve">Peer Review Report</w:t>
      </w:r>
      <w:r>
        <w:t xml:space="preserve"> </w:t>
      </w:r>
      <w:r>
        <w:t xml:space="preserve">focuses on a holistic evaluation of the practitioner's ability to diagnose, treat, and manage dental conditions effectively. The scope of this review encompasses restorative dentistry, endodontics, periodontal therapy, oral surgery, and preventive care.</w:t>
      </w:r>
    </w:p>
    <w:p>
      <w:pPr>
        <w:pStyle w:val="BodyText"/>
      </w:pPr>
      <w:r>
        <w:t xml:space="preserve">Furthermore, the review considers the socio-economic factors influencing dental practice in</w:t>
      </w:r>
      <w:r>
        <w:t xml:space="preserve"> </w:t>
      </w:r>
      <w:r>
        <w:rPr>
          <w:bCs/>
          <w:b/>
        </w:rPr>
        <w:t xml:space="preserve">Zimbabwe Harare</w:t>
      </w:r>
      <w:r>
        <w:t xml:space="preserve">, including resource availability, supply chain consistency for dental materials, and the practitioner's ability to adapt treatment plans to the financial realities of patients while maintaining clinical standards. The peer reviewers, consisting of senior dental professionals and public health experts, aimed to provide an unbiased and thorough assessment of the</w:t>
      </w:r>
      <w:r>
        <w:t xml:space="preserve"> </w:t>
      </w:r>
      <w:r>
        <w:rPr>
          <w:bCs/>
          <w:b/>
        </w:rPr>
        <w:t xml:space="preserve">Dentist</w:t>
      </w:r>
      <w:r>
        <w:t xml:space="preserve">'s performance.</w:t>
      </w:r>
    </w:p>
    <w:bookmarkEnd w:id="22"/>
    <w:bookmarkStart w:id="25" w:name="clinical-competence-and-patient-care"/>
    <w:p>
      <w:pPr>
        <w:pStyle w:val="Heading2"/>
      </w:pPr>
      <w:r>
        <w:t xml:space="preserve">3. Clinical Competence and Patient Care</w:t>
      </w:r>
    </w:p>
    <w:bookmarkStart w:id="23" w:name="X5e1f3c8e595c5f0947a25d1b9da18f8490e3c3b"/>
    <w:p>
      <w:pPr>
        <w:pStyle w:val="Heading3"/>
      </w:pPr>
      <w:r>
        <w:t xml:space="preserve">3.1 Diagnostic Accuracy and Treatment Planning</w:t>
      </w:r>
    </w:p>
    <w:p>
      <w:pPr>
        <w:pStyle w:val="FirstParagraph"/>
      </w:pPr>
      <w:r>
        <w:t xml:space="preserve">The</w:t>
      </w:r>
      <w:r>
        <w:t xml:space="preserve"> </w:t>
      </w:r>
      <w:r>
        <w:rPr>
          <w:bCs/>
          <w:b/>
        </w:rPr>
        <w:t xml:space="preserve">Dentist</w:t>
      </w:r>
      <w:r>
        <w:t xml:space="preserve"> </w:t>
      </w:r>
      <w:r>
        <w:t xml:space="preserve">demonstrated a high level of diagnostic accuracy during the review period. Clinical records indicate a systematic approach to patient assessment, including thorough medical history taking and comprehensive oral examinations. The treatment plans formulated were evidence-based and tailored to the individual needs of patients in</w:t>
      </w:r>
      <w:r>
        <w:t xml:space="preserve"> </w:t>
      </w:r>
      <w:r>
        <w:rPr>
          <w:bCs/>
          <w:b/>
        </w:rPr>
        <w:t xml:space="preserve">Zimbabwe Harare</w:t>
      </w:r>
      <w:r>
        <w:t xml:space="preserve">. The</w:t>
      </w:r>
      <w:r>
        <w:t xml:space="preserve"> </w:t>
      </w:r>
      <w:r>
        <w:rPr>
          <w:bCs/>
          <w:b/>
        </w:rPr>
        <w:t xml:space="preserve">Dentist</w:t>
      </w:r>
      <w:r>
        <w:t xml:space="preserve"> </w:t>
      </w:r>
      <w:r>
        <w:t xml:space="preserve">showed particular proficiency in managing complex cases involving multi-surface restorations and periodontal disease, which are prevalent in the region.</w:t>
      </w:r>
    </w:p>
    <w:bookmarkEnd w:id="23"/>
    <w:bookmarkStart w:id="24" w:name="X46f5b345152401121ff07a4c6ddb6adb2328142"/>
    <w:p>
      <w:pPr>
        <w:pStyle w:val="Heading3"/>
      </w:pPr>
      <w:r>
        <w:t xml:space="preserve">3.2 Quality of Restorative and Surgical Procedures</w:t>
      </w:r>
    </w:p>
    <w:p>
      <w:pPr>
        <w:pStyle w:val="FirstParagraph"/>
      </w:pPr>
      <w:r>
        <w:t xml:space="preserve">Direct observation of clinical procedures revealed that the</w:t>
      </w:r>
      <w:r>
        <w:t xml:space="preserve"> </w:t>
      </w:r>
      <w:r>
        <w:rPr>
          <w:bCs/>
          <w:b/>
        </w:rPr>
        <w:t xml:space="preserve">Dentist</w:t>
      </w:r>
      <w:r>
        <w:t xml:space="preserve"> </w:t>
      </w:r>
      <w:r>
        <w:t xml:space="preserve">adheres to established clinical protocols. Restorative work, including composite fillings and crowns, was performed with attention to detail, ensuring proper occlusion, marginal integrity, and aesthetic outcomes. In cases requiring oral surgery, such as extractions, the</w:t>
      </w:r>
      <w:r>
        <w:t xml:space="preserve"> </w:t>
      </w:r>
      <w:r>
        <w:rPr>
          <w:bCs/>
          <w:b/>
        </w:rPr>
        <w:t xml:space="preserve">Dentist</w:t>
      </w:r>
      <w:r>
        <w:t xml:space="preserve"> </w:t>
      </w:r>
      <w:r>
        <w:t xml:space="preserve">exhibited appropriate surgical technique, minimizing trauma to surrounding tissues and ensuring effective hemostasis. The management of post-operative care was also satisfactory, with clear instructions provided to patients.</w:t>
      </w:r>
    </w:p>
    <w:bookmarkEnd w:id="24"/>
    <w:bookmarkEnd w:id="25"/>
    <w:bookmarkStart w:id="26" w:name="infection-control-and-safety-standards"/>
    <w:p>
      <w:pPr>
        <w:pStyle w:val="Heading2"/>
      </w:pPr>
      <w:r>
        <w:t xml:space="preserve">4. Infection Control and Safety Standards</w:t>
      </w:r>
    </w:p>
    <w:p>
      <w:pPr>
        <w:pStyle w:val="FirstParagraph"/>
      </w:pPr>
      <w:r>
        <w:t xml:space="preserve">Infection control is a paramount concern in any dental practice, and this</w:t>
      </w:r>
      <w:r>
        <w:t xml:space="preserve"> </w:t>
      </w:r>
      <w:r>
        <w:rPr>
          <w:bCs/>
          <w:b/>
        </w:rPr>
        <w:t xml:space="preserve">Peer Review Report</w:t>
      </w:r>
      <w:r>
        <w:t xml:space="preserve"> </w:t>
      </w:r>
      <w:r>
        <w:t xml:space="preserve">places significant emphasis on this aspect. The</w:t>
      </w:r>
      <w:r>
        <w:t xml:space="preserve"> </w:t>
      </w:r>
      <w:r>
        <w:rPr>
          <w:bCs/>
          <w:b/>
        </w:rPr>
        <w:t xml:space="preserve">Dentist</w:t>
      </w:r>
      <w:r>
        <w:t xml:space="preserve"> </w:t>
      </w:r>
      <w:r>
        <w:t xml:space="preserve">in</w:t>
      </w:r>
      <w:r>
        <w:t xml:space="preserve"> </w:t>
      </w:r>
      <w:r>
        <w:rPr>
          <w:bCs/>
          <w:b/>
        </w:rPr>
        <w:t xml:space="preserve">Zimbabwe Harare</w:t>
      </w:r>
      <w:r>
        <w:t xml:space="preserve"> </w:t>
      </w:r>
      <w:r>
        <w:t xml:space="preserve">was found to maintain a clean and organized clinical environment. The sterilization protocols for dental instruments were observed to be compliant with national guidelines. Autoclaves were functioning correctly, and biological indicators were used regularly to verify sterilization efficacy.</w:t>
      </w:r>
    </w:p>
    <w:p>
      <w:pPr>
        <w:pStyle w:val="BodyText"/>
      </w:pPr>
      <w:r>
        <w:rPr>
          <w:bCs/>
          <w:b/>
        </w:rPr>
        <w:t xml:space="preserve">Key Observation:</w:t>
      </w:r>
      <w:r>
        <w:t xml:space="preserve"> </w:t>
      </w:r>
      <w:r>
        <w:t xml:space="preserve">The</w:t>
      </w:r>
      <w:r>
        <w:t xml:space="preserve"> </w:t>
      </w:r>
      <w:r>
        <w:rPr>
          <w:bCs/>
          <w:b/>
        </w:rPr>
        <w:t xml:space="preserve">Dentist</w:t>
      </w:r>
      <w:r>
        <w:t xml:space="preserve"> </w:t>
      </w:r>
      <w:r>
        <w:t xml:space="preserve">demonstrated a strong commitment to universal precautions, including the consistent use of personal protective equipment (PPE) and proper disposal of sharps and clinical waste. This is particularly commendable given the resource constraints often faced in the region.</w:t>
      </w:r>
    </w:p>
    <w:p>
      <w:pPr>
        <w:pStyle w:val="BodyText"/>
      </w:pPr>
      <w:r>
        <w:t xml:space="preserve">However, the review noted that the water quality in the dental unit waterlines should be monitored more frequently to prevent biofilm formation. It is recommended that the</w:t>
      </w:r>
      <w:r>
        <w:t xml:space="preserve"> </w:t>
      </w:r>
      <w:r>
        <w:rPr>
          <w:bCs/>
          <w:b/>
        </w:rPr>
        <w:t xml:space="preserve">Dentist</w:t>
      </w:r>
      <w:r>
        <w:t xml:space="preserve"> </w:t>
      </w:r>
      <w:r>
        <w:t xml:space="preserve">implement a regular flushing protocol and consider the use of waterline treatment tablets to ensure optimal water quality.</w:t>
      </w:r>
    </w:p>
    <w:bookmarkEnd w:id="26"/>
    <w:bookmarkStart w:id="27" w:name="X66bc209f5bc2812a57b5a7e1d2c6e797fb7a466"/>
    <w:p>
      <w:pPr>
        <w:pStyle w:val="Heading2"/>
      </w:pPr>
      <w:r>
        <w:t xml:space="preserve">5. Professional Ethics and Patient Communication</w:t>
      </w:r>
    </w:p>
    <w:p>
      <w:pPr>
        <w:pStyle w:val="FirstParagraph"/>
      </w:pPr>
      <w:r>
        <w:t xml:space="preserve">The</w:t>
      </w:r>
      <w:r>
        <w:t xml:space="preserve"> </w:t>
      </w:r>
      <w:r>
        <w:rPr>
          <w:bCs/>
          <w:b/>
        </w:rPr>
        <w:t xml:space="preserve">Dentist</w:t>
      </w:r>
      <w:r>
        <w:t xml:space="preserve"> </w:t>
      </w:r>
      <w:r>
        <w:t xml:space="preserve">exhibited high ethical standards throughout the review period. Patient confidentiality was strictly maintained, and informed consent was obtained for all procedures. The</w:t>
      </w:r>
      <w:r>
        <w:t xml:space="preserve"> </w:t>
      </w:r>
      <w:r>
        <w:rPr>
          <w:bCs/>
          <w:b/>
        </w:rPr>
        <w:t xml:space="preserve">Dentist</w:t>
      </w:r>
      <w:r>
        <w:t xml:space="preserve"> </w:t>
      </w:r>
      <w:r>
        <w:t xml:space="preserve">demonstrated excellent communication skills, explaining treatment options clearly and addressing patient concerns with empathy and professionalism. This is crucial in</w:t>
      </w:r>
      <w:r>
        <w:t xml:space="preserve"> </w:t>
      </w:r>
      <w:r>
        <w:rPr>
          <w:bCs/>
          <w:b/>
        </w:rPr>
        <w:t xml:space="preserve">Zimbabwe Harare</w:t>
      </w:r>
      <w:r>
        <w:t xml:space="preserve">, where building trust between healthcare providers and patients is essential for effective care delivery.</w:t>
      </w:r>
    </w:p>
    <w:p>
      <w:pPr>
        <w:pStyle w:val="BodyText"/>
      </w:pPr>
      <w:r>
        <w:t xml:space="preserve">The</w:t>
      </w:r>
      <w:r>
        <w:t xml:space="preserve"> </w:t>
      </w:r>
      <w:r>
        <w:rPr>
          <w:bCs/>
          <w:b/>
        </w:rPr>
        <w:t xml:space="preserve">Dentist</w:t>
      </w:r>
      <w:r>
        <w:t xml:space="preserve"> </w:t>
      </w:r>
      <w:r>
        <w:t xml:space="preserve">also showed a willingness to engage in continuing professional development (CPD), attending relevant workshops and seminars to stay updated with the latest advancements in dental care. This commitment to lifelong learning is a positive indicator of the</w:t>
      </w:r>
      <w:r>
        <w:t xml:space="preserve"> </w:t>
      </w:r>
      <w:r>
        <w:rPr>
          <w:bCs/>
          <w:b/>
        </w:rPr>
        <w:t xml:space="preserve">Dentist</w:t>
      </w:r>
      <w:r>
        <w:t xml:space="preserve">'s dedication to providing high-quality services.</w:t>
      </w:r>
    </w:p>
    <w:bookmarkEnd w:id="27"/>
    <w:bookmarkStart w:id="28" w:name="Xeed892823e6bcfd01986a29df04431ac6287ad6"/>
    <w:p>
      <w:pPr>
        <w:pStyle w:val="Heading2"/>
      </w:pPr>
      <w:r>
        <w:t xml:space="preserve">6. Recommendations and Areas for Improvement</w:t>
      </w:r>
    </w:p>
    <w:p>
      <w:pPr>
        <w:pStyle w:val="FirstParagraph"/>
      </w:pPr>
      <w:r>
        <w:t xml:space="preserve">While the overall performance of the</w:t>
      </w:r>
      <w:r>
        <w:t xml:space="preserve"> </w:t>
      </w:r>
      <w:r>
        <w:rPr>
          <w:bCs/>
          <w:b/>
        </w:rPr>
        <w:t xml:space="preserve">Dentist</w:t>
      </w:r>
      <w:r>
        <w:t xml:space="preserve"> </w:t>
      </w:r>
      <w:r>
        <w:t xml:space="preserve">is commendable, this</w:t>
      </w:r>
      <w:r>
        <w:t xml:space="preserve"> </w:t>
      </w:r>
      <w:r>
        <w:rPr>
          <w:bCs/>
          <w:b/>
        </w:rPr>
        <w:t xml:space="preserve">Peer Review Report</w:t>
      </w:r>
      <w:r>
        <w:t xml:space="preserve"> </w:t>
      </w:r>
      <w:r>
        <w:t xml:space="preserve">identifies several areas for improvement to further enhance the quality of care in</w:t>
      </w:r>
      <w:r>
        <w:t xml:space="preserve"> </w:t>
      </w:r>
      <w:r>
        <w:rPr>
          <w:bCs/>
          <w:b/>
        </w:rPr>
        <w:t xml:space="preserve">Zimbabwe Harare</w:t>
      </w:r>
      <w:r>
        <w:t xml:space="preserve">:</w:t>
      </w:r>
    </w:p>
    <w:p>
      <w:pPr>
        <w:numPr>
          <w:ilvl w:val="0"/>
          <w:numId w:val="1001"/>
        </w:numPr>
        <w:pStyle w:val="Compact"/>
      </w:pPr>
      <w:r>
        <w:rPr>
          <w:bCs/>
          <w:b/>
        </w:rPr>
        <w:t xml:space="preserve">Documentation:</w:t>
      </w:r>
      <w:r>
        <w:t xml:space="preserve"> </w:t>
      </w:r>
      <w:r>
        <w:t xml:space="preserve">Enhance the detail and consistency of clinical records, including radiographic interpretations and treatment outcomes.</w:t>
      </w:r>
    </w:p>
    <w:p>
      <w:pPr>
        <w:numPr>
          <w:ilvl w:val="0"/>
          <w:numId w:val="1001"/>
        </w:numPr>
        <w:pStyle w:val="Compact"/>
      </w:pPr>
      <w:r>
        <w:rPr>
          <w:bCs/>
          <w:b/>
        </w:rPr>
        <w:t xml:space="preserve">Emergency Preparedness:</w:t>
      </w:r>
      <w:r>
        <w:t xml:space="preserve"> </w:t>
      </w:r>
      <w:r>
        <w:t xml:space="preserve">Develop a more comprehensive emergency response plan, including regular drills for managing medical emergencies in the dental clinic.</w:t>
      </w:r>
    </w:p>
    <w:p>
      <w:pPr>
        <w:numPr>
          <w:ilvl w:val="0"/>
          <w:numId w:val="1001"/>
        </w:numPr>
        <w:pStyle w:val="Compact"/>
      </w:pPr>
      <w:r>
        <w:rPr>
          <w:bCs/>
          <w:b/>
        </w:rPr>
        <w:t xml:space="preserve">Preventive Care:</w:t>
      </w:r>
      <w:r>
        <w:t xml:space="preserve"> </w:t>
      </w:r>
      <w:r>
        <w:t xml:space="preserve">Increase emphasis on preventive dentistry and patient education, particularly regarding oral hygiene practices and diet, to reduce the incidence of dental caries and periodontal disease.</w:t>
      </w:r>
    </w:p>
    <w:p>
      <w:pPr>
        <w:numPr>
          <w:ilvl w:val="0"/>
          <w:numId w:val="1001"/>
        </w:numPr>
        <w:pStyle w:val="Compact"/>
      </w:pPr>
      <w:r>
        <w:rPr>
          <w:bCs/>
          <w:b/>
        </w:rPr>
        <w:t xml:space="preserve">Resource Management:</w:t>
      </w:r>
      <w:r>
        <w:t xml:space="preserve"> </w:t>
      </w:r>
      <w:r>
        <w:t xml:space="preserve">Explore alternative sourcing strategies for dental materials to mitigate supply chain disruptions and ensure continuity of care.</w:t>
      </w:r>
    </w:p>
    <w:bookmarkEnd w:id="28"/>
    <w:bookmarkStart w:id="29" w:name="conclusion"/>
    <w:p>
      <w:pPr>
        <w:pStyle w:val="Heading2"/>
      </w:pPr>
      <w:r>
        <w:t xml:space="preserve">7. Conclusion</w:t>
      </w:r>
    </w:p>
    <w:p>
      <w:pPr>
        <w:pStyle w:val="FirstParagraph"/>
      </w:pPr>
      <w:r>
        <w:t xml:space="preserve">In conclusion, this</w:t>
      </w:r>
      <w:r>
        <w:t xml:space="preserve"> </w:t>
      </w:r>
      <w:r>
        <w:rPr>
          <w:bCs/>
          <w:b/>
        </w:rPr>
        <w:t xml:space="preserve">Peer Review Report</w:t>
      </w:r>
      <w:r>
        <w:t xml:space="preserve"> </w:t>
      </w:r>
      <w:r>
        <w:t xml:space="preserve">affirms that the</w:t>
      </w:r>
      <w:r>
        <w:t xml:space="preserve"> </w:t>
      </w:r>
      <w:r>
        <w:rPr>
          <w:bCs/>
          <w:b/>
        </w:rPr>
        <w:t xml:space="preserve">Dentist</w:t>
      </w:r>
      <w:r>
        <w:t xml:space="preserve"> </w:t>
      </w:r>
      <w:r>
        <w:t xml:space="preserve">under review is a competent and ethical practitioner who provides high-quality dental care to patients in</w:t>
      </w:r>
      <w:r>
        <w:t xml:space="preserve"> </w:t>
      </w:r>
      <w:r>
        <w:rPr>
          <w:bCs/>
          <w:b/>
        </w:rPr>
        <w:t xml:space="preserve">Zimbabwe Harare</w:t>
      </w:r>
      <w:r>
        <w:t xml:space="preserve">. The</w:t>
      </w:r>
      <w:r>
        <w:t xml:space="preserve"> </w:t>
      </w:r>
      <w:r>
        <w:rPr>
          <w:bCs/>
          <w:b/>
        </w:rPr>
        <w:t xml:space="preserve">Dentist</w:t>
      </w:r>
      <w:r>
        <w:t xml:space="preserve"> </w:t>
      </w:r>
      <w:r>
        <w:t xml:space="preserve">has demonstrated a strong commitment to clinical excellence, infection control, and patient satisfaction. By addressing the recommendations outlined in this report, the</w:t>
      </w:r>
      <w:r>
        <w:t xml:space="preserve"> </w:t>
      </w:r>
      <w:r>
        <w:rPr>
          <w:bCs/>
          <w:b/>
        </w:rPr>
        <w:t xml:space="preserve">Dentist</w:t>
      </w:r>
      <w:r>
        <w:t xml:space="preserve"> </w:t>
      </w:r>
      <w:r>
        <w:t xml:space="preserve">can further elevate the standard of care and contribute positively to the oral health of the community. The peer review panel recommends the continuation of the</w:t>
      </w:r>
      <w:r>
        <w:t xml:space="preserve"> </w:t>
      </w:r>
      <w:r>
        <w:rPr>
          <w:bCs/>
          <w:b/>
        </w:rPr>
        <w:t xml:space="preserve">Dentist</w:t>
      </w:r>
      <w:r>
        <w:t xml:space="preserve">'s practice with the suggested improvements implemented within the next six months.</w:t>
      </w:r>
    </w:p>
    <w:bookmarkEnd w:id="29"/>
    <w:bookmarkStart w:id="30" w:name="review-panel-signatures"/>
    <w:p>
      <w:pPr>
        <w:pStyle w:val="Heading3"/>
      </w:pPr>
      <w:r>
        <w:t xml:space="preserve">Review Panel Signatures</w:t>
      </w:r>
    </w:p>
    <w:p>
      <w:pPr>
        <w:pStyle w:val="FirstParagraph"/>
      </w:pPr>
      <w:r>
        <w:rPr>
          <w:bCs/>
          <w:b/>
        </w:rPr>
        <w:t xml:space="preserve">Dr. A. Moyo</w:t>
      </w:r>
      <w:r>
        <w:br/>
      </w:r>
      <w:r>
        <w:t xml:space="preserve">Senior Dental Surgeon</w:t>
      </w:r>
      <w:r>
        <w:br/>
      </w:r>
      <w:r>
        <w:t xml:space="preserve">Peer Review Lead</w:t>
      </w:r>
    </w:p>
    <w:p>
      <w:pPr>
        <w:pStyle w:val="BodyText"/>
      </w:pPr>
      <w:r>
        <w:rPr>
          <w:bCs/>
          <w:b/>
        </w:rPr>
        <w:t xml:space="preserve">Dr. S. Chikwava</w:t>
      </w:r>
      <w:r>
        <w:br/>
      </w:r>
      <w:r>
        <w:t xml:space="preserve">Public Health Specialist</w:t>
      </w:r>
      <w:r>
        <w:br/>
      </w:r>
      <w:r>
        <w:t xml:space="preserve">Peer Review Member</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Dental Practice Standards in Harare, Zimbabwe</dc:title>
  <dc:creator/>
  <dc:language>en</dc:language>
  <cp:keywords/>
  <dcterms:created xsi:type="dcterms:W3CDTF">2026-10-10T03:16:06Z</dcterms:created>
  <dcterms:modified xsi:type="dcterms:W3CDTF">2026-10-10T03:16:06Z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