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Nigeria Lagos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Chapter, Dietitians Association of Nigeria (DAN)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professional conduct of a practicing Dietitian within the bustling metropolis of Nigeria Lagos. As the economic hub of Nigeria, Lagos presents a unique landscape for nutritional science, characterized by a complex interplay of traditional dietary habits, rapid urbanization, and a rising prevalence of non-communicable diseases (NCDs). This review aims to ensure that the Dietitian in question adheres to the rigorous standards set forth by the Dietitians Association of Nigeria and the Allied Health Professions Council of Nigeria.</w:t>
      </w:r>
    </w:p>
    <w:p>
      <w:pPr>
        <w:pStyle w:val="BodyText"/>
      </w:pPr>
      <w:r>
        <w:t xml:space="preserve">The scope of this Peer Review Report encompasses an analysis of patient case files, clinical decision-making processes, community outreach initiatives, and adherence to local cultural dietary contexts specific to Nigeria Lagos. The objective is to validate that the Dietitian provides evidence-based nutritional therapy that is both scientifically sound and culturally appropriate for the diverse population of Lagos State.</w:t>
      </w:r>
    </w:p>
    <w:bookmarkEnd w:id="21"/>
    <w:bookmarkStart w:id="22" w:name="X6203b8ccd26bf9f43fb910cdc221bcb44d1bc7a"/>
    <w:p>
      <w:pPr>
        <w:pStyle w:val="Heading2"/>
      </w:pPr>
      <w:r>
        <w:t xml:space="preserve">2. Clinical Competence and Nutritional Assessment</w:t>
      </w:r>
    </w:p>
    <w:p>
      <w:pPr>
        <w:pStyle w:val="FirstParagraph"/>
      </w:pPr>
      <w:r>
        <w:t xml:space="preserve">The core of this Peer Review Report focuses on the clinical acumen of the Dietitian. In the context of Nigeria Lagos, where malnutrition exists alongside obesity—a phenomenon known as the double burden of malnutrition—the ability to accurately assess patient needs is paramount. The review examined a sample of fifty patient records from the Dietitian’s private practice and affiliated hospital in Ikeja, Lagos.</w:t>
      </w:r>
    </w:p>
    <w:p>
      <w:pPr>
        <w:pStyle w:val="BodyText"/>
      </w:pPr>
      <w:r>
        <w:t xml:space="preserve">The findings indicate that the Dietitian demonstrates a high level of proficiency in conducting comprehensive nutritional assessments. This includes the accurate measurement of anthropometric data, biochemical markers, and clinical history. Notably, the Dietitian shows a strong understanding of the specific nutritional challenges faced by Lagosians, such as the high consumption of refined carbohydrates and sugary beverages. The nutritional care plans developed are tailored to address these issues, often incorporating locally available, affordable foods such as leafy greens (e.g., Ugwu, Efo), legumes, and traditional staples modified for better nutritional value.</w:t>
      </w:r>
    </w:p>
    <w:p>
      <w:pPr>
        <w:pStyle w:val="BodyText"/>
      </w:pPr>
      <w:r>
        <w:t xml:space="preserve">Furthermore, the Dietitian’s management of chronic conditions prevalent in Nigeria Lagos, including Type 2 Diabetes Mellitus, hypertension, and cardiovascular diseases, aligns with current clinical guidelines. The integration of medical nutrition therapy with lifestyle modifications is evident in the patient outcomes reviewed, suggesting effective clinical practice.</w:t>
      </w:r>
    </w:p>
    <w:bookmarkEnd w:id="22"/>
    <w:bookmarkStart w:id="23" w:name="X4ddf9ea2723922a3ee132557ca9362aa302349a"/>
    <w:p>
      <w:pPr>
        <w:pStyle w:val="Heading2"/>
      </w:pPr>
      <w:r>
        <w:t xml:space="preserve">3. Cultural Competence and Community Engagement</w:t>
      </w:r>
    </w:p>
    <w:p>
      <w:pPr>
        <w:pStyle w:val="FirstParagraph"/>
      </w:pPr>
      <w:r>
        <w:t xml:space="preserve">A critical aspect of this Peer Review Report is the evaluation of the Dietitian’s cultural competence. Practicing in Nigeria Lagos requires a deep understanding of the socio-cultural dynamics that influence food choices. The review found that the Dietitian excels in this area by respecting and integrating traditional Yoruba, Igbo, and Hausa dietary practices into modern nutritional counseling.</w:t>
      </w:r>
    </w:p>
    <w:p>
      <w:pPr>
        <w:pStyle w:val="BodyText"/>
      </w:pPr>
      <w:r>
        <w:t xml:space="preserve">For instance, rather than prescribing generic Western diets, the Dietitian adapts meal plans to include familiar dishes like Jollof rice, Egusi soup, and Pounded Yam, while adjusting portion sizes and cooking methods to reduce fat and sodium content. This approach enhances patient adherence and trust. Additionally, the Dietitian’s involvement in community health programs across Lagos, such as workshops in public markets and schools, demonstrates a commitment to public health education. These initiatives are crucial in a city like Lagos, where health literacy varies significantly across different socioeconomic groups.</w:t>
      </w:r>
    </w:p>
    <w:bookmarkEnd w:id="23"/>
    <w:bookmarkStart w:id="24" w:name="X4ce211acb8b02978b825403f312638d11fa1afd"/>
    <w:p>
      <w:pPr>
        <w:pStyle w:val="Heading2"/>
      </w:pPr>
      <w:r>
        <w:t xml:space="preserve">4. Ethical Standards and Professional Conduct</w:t>
      </w:r>
    </w:p>
    <w:p>
      <w:pPr>
        <w:pStyle w:val="FirstParagraph"/>
      </w:pPr>
      <w:r>
        <w:t xml:space="preserve">This Peer Review Report also scrutinizes the ethical standards maintained by the Dietitian. Confidentiality, informed consent, and professional boundaries were assessed through patient feedback and record audits. The Dietitian consistently upholds the code of ethics mandated by the regulatory bodies in Nigeria. Patient records are securely maintained, and informed consent is obtained before initiating any nutritional intervention.</w:t>
      </w:r>
    </w:p>
    <w:p>
      <w:pPr>
        <w:pStyle w:val="BodyText"/>
      </w:pPr>
      <w:r>
        <w:t xml:space="preserve">Moreover, the Dietitian demonstrates integrity in their professional relationships with other healthcare providers in Nigeria Lagos. Collaborative care with physicians, nurses, and pharmacists is evident, ensuring a holistic approach to patient health. There were no reports of unethical behavior, conflicts of interest, or misrepresentation of qualifications during the review period.</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 Peer Review Report, it is concluded that the Dietitian meets and, in several areas, exceeds the professional standards expected of a practitioner in Nigeria Lagos. The Dietitian’s ability to navigate the complex nutritional landscape of Lagos, combining scientific expertise with cultural sensitivity, is commendable.</w:t>
      </w:r>
    </w:p>
    <w:p>
      <w:pPr>
        <w:pStyle w:val="BodyText"/>
      </w:pPr>
      <w:r>
        <w:t xml:space="preserve">However, to further enhance practice, the following recommendations are made:</w:t>
      </w:r>
    </w:p>
    <w:p>
      <w:pPr>
        <w:numPr>
          <w:ilvl w:val="0"/>
          <w:numId w:val="1001"/>
        </w:numPr>
        <w:pStyle w:val="Compact"/>
      </w:pPr>
      <w:r>
        <w:t xml:space="preserve">Continue professional development through workshops and conferences focused on emerging nutritional research and public health trends in Nigeria.</w:t>
      </w:r>
    </w:p>
    <w:p>
      <w:pPr>
        <w:numPr>
          <w:ilvl w:val="0"/>
          <w:numId w:val="1001"/>
        </w:numPr>
        <w:pStyle w:val="Compact"/>
      </w:pPr>
      <w:r>
        <w:t xml:space="preserve">Expand digital health initiatives to reach a broader audience in Nigeria Lagos, leveraging mobile health platforms for nutritional counseling.</w:t>
      </w:r>
    </w:p>
    <w:p>
      <w:pPr>
        <w:numPr>
          <w:ilvl w:val="0"/>
          <w:numId w:val="1001"/>
        </w:numPr>
        <w:pStyle w:val="Compact"/>
      </w:pPr>
      <w:r>
        <w:t xml:space="preserve">Strengthen documentation practices to ensure even greater detail in tracking long-term patient outcomes.</w:t>
      </w:r>
    </w:p>
    <w:p>
      <w:pPr>
        <w:pStyle w:val="FirstParagraph"/>
      </w:pPr>
      <w:r>
        <w:t xml:space="preserve">In summary, this Peer Review Report affirms the Dietitian’s competence, ethical conduct, and valuable contribution to the health and well-being of the community in Nigeria Lagos. The Dietitian is recommended for continued practice and recognition within the professional community.</w:t>
      </w:r>
    </w:p>
    <w:bookmarkEnd w:id="25"/>
    <w:p>
      <w:pPr>
        <w:pStyle w:val="BodyText"/>
      </w:pPr>
      <w:r>
        <w:rPr>
          <w:bCs/>
          <w:b/>
        </w:rPr>
        <w:t xml:space="preserve">Reviewed by:</w:t>
      </w:r>
    </w:p>
    <w:p>
      <w:pPr>
        <w:pStyle w:val="BodyText"/>
      </w:pPr>
      <w:r>
        <w:t xml:space="preserve">Dr. Adebayo Okonkwo, PhD, RD</w:t>
      </w:r>
    </w:p>
    <w:p>
      <w:pPr>
        <w:pStyle w:val="BodyText"/>
      </w:pPr>
      <w:r>
        <w:t xml:space="preserve">Senior Peer Reviewer, Dietitians Association of Nigeria</w:t>
      </w:r>
    </w:p>
    <w:p>
      <w:pPr>
        <w:pStyle w:val="BodyText"/>
      </w:pPr>
      <w:r>
        <w:t xml:space="preserve">Lagos State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Nigeria Lagos</dc:title>
  <dc:creator/>
  <dc:language>en</dc:language>
  <cp:keywords/>
  <dcterms:created xsi:type="dcterms:W3CDTF">2026-10-10T08:09:58Z</dcterms:created>
  <dcterms:modified xsi:type="dcterms:W3CDTF">2026-10-10T08:09:58Z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