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Vehicle</w:t>
      </w:r>
      <w:r>
        <w:t xml:space="preserve"> </w:t>
      </w:r>
      <w:r>
        <w:t xml:space="preserve">Assessment</w:t>
      </w:r>
      <w:r>
        <w:t xml:space="preserve"> </w:t>
      </w:r>
      <w:r>
        <w:t xml:space="preserve">for</w:t>
      </w:r>
      <w:r>
        <w:t xml:space="preserve"> </w:t>
      </w:r>
      <w:r>
        <w:t xml:space="preserve">Afghanistan</w:t>
      </w:r>
      <w:r>
        <w:t xml:space="preserve"> </w:t>
      </w:r>
      <w:r>
        <w:t xml:space="preserve">Kabul</w:t>
      </w:r>
      <w:r>
        <w:t xml:space="preserve"> </w:t>
      </w:r>
      <w:r>
        <w:t xml:space="preserve">Operations</w:t>
      </w:r>
    </w:p>
    <w:bookmarkStart w:id="27" w:name="X87f1dfd47f84d33c235203047e42db0b09126fa"/>
    <w:p>
      <w:pPr>
        <w:pStyle w:val="Heading1"/>
      </w:pPr>
      <w:r>
        <w:t xml:space="preserve">Peer Review Report: Diplomat Vehicle Assessment</w:t>
      </w:r>
    </w:p>
    <w:p>
      <w:pPr>
        <w:pStyle w:val="FirstParagraph"/>
      </w:pPr>
      <w:r>
        <w:rPr>
          <w:bCs/>
          <w:b/>
        </w:rPr>
        <w:t xml:space="preserve">Subject:</w:t>
      </w:r>
      <w:r>
        <w:t xml:space="preserve"> </w:t>
      </w:r>
      <w:r>
        <w:t xml:space="preserve">Operational Suitability of Diplomat Fleet</w:t>
      </w:r>
      <w:r>
        <w:br/>
      </w:r>
      <w:r>
        <w:rPr>
          <w:bCs/>
          <w:b/>
        </w:rPr>
        <w:t xml:space="preserve">Location:</w:t>
      </w:r>
      <w:r>
        <w:t xml:space="preserve"> </w:t>
      </w:r>
      <w:r>
        <w:t xml:space="preserve">Afghanistan Kabul</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&amp; Operational Audit</w:t>
      </w:r>
      <w:r>
        <w:br/>
      </w:r>
      <w:r>
        <w:rPr>
          <w:bCs/>
          <w:b/>
        </w:rPr>
        <w:t xml:space="preserve">Classification:</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provides a comprehensive evaluation of the "Diplomat" vehicle fleet currently deployed for official use within the diplomatic sector of Afghanistan Kabul. The primary objective of this review is to assess the operational readiness, security compliance, and mechanical reliability of these vehicles in the context of the unique environmental and security challenges presented by the capital city. The review panel, consisting of senior logistics officers, security consultants, and automotive engineers, has conducted a rigorous analysis of the fleet's performance over the last fiscal quarter.</w:t>
      </w:r>
    </w:p>
    <w:p>
      <w:pPr>
        <w:pStyle w:val="BodyText"/>
      </w:pPr>
      <w:r>
        <w:t xml:space="preserve">The findings indicate that while the Diplomat vehicles possess the requisite aesthetic and comfort standards required for high-level diplomatic engagements, significant modifications are necessary to ensure their survivability and reliability against the specific threats prevalent in Afghanistan Kabul. This report details the technical deficiencies, security vulnerabilities, and operational recommendations required to align the Diplomat fleet with the stringent safety protocols mandated for diplomatic missions in the region.</w:t>
      </w:r>
    </w:p>
    <w:bookmarkEnd w:id="20"/>
    <w:bookmarkStart w:id="21" w:name="X99302604c2c6babcf6c023f7c02a7c1d79a804b"/>
    <w:p>
      <w:pPr>
        <w:pStyle w:val="Heading2"/>
      </w:pPr>
      <w:r>
        <w:t xml:space="preserve">2. Contextual Analysis: The Afghanistan Kabul Environment</w:t>
      </w:r>
    </w:p>
    <w:p>
      <w:pPr>
        <w:pStyle w:val="FirstParagraph"/>
      </w:pPr>
      <w:r>
        <w:t xml:space="preserve">To accurately evaluate the Diplomat vehicles, one must first understand the operating theater. Afghanistan Kabul presents a complex operational environment characterized by high-altitude conditions, extreme temperature fluctuations, and unpaved or poorly maintained road infrastructure. Furthermore, the security landscape remains volatile. The threat matrix includes improvised explosive devices (IEDs), ballistic threats, and the potential for ambushes in urban corridors.</w:t>
      </w:r>
    </w:p>
    <w:p>
      <w:pPr>
        <w:pStyle w:val="BodyText"/>
      </w:pPr>
      <w:r>
        <w:t xml:space="preserve">Standard diplomatic vehicles often prioritize comfort and fuel efficiency over armor and off-road capability. However, in Afghanistan Kabul, the margin for error is non-existent. The Diplomat fleet must function not merely as transport, but as mobile safe rooms. The review panel has assessed the current configuration of the Diplomat vehicles against these harsh realities, noting that the standard factory specifications are insufficient for the current threat level in the capital.</w:t>
      </w:r>
    </w:p>
    <w:bookmarkEnd w:id="21"/>
    <w:bookmarkStart w:id="24" w:name="X9f40dda87b15c8bca7bbff18cc27f6baca1a82f"/>
    <w:p>
      <w:pPr>
        <w:pStyle w:val="Heading2"/>
      </w:pPr>
      <w:r>
        <w:t xml:space="preserve">3. Technical Assessment of the Diplomat Fleet</w:t>
      </w:r>
    </w:p>
    <w:bookmarkStart w:id="22" w:name="Xcd20286062637e1cbe8ef83fc148f60d3ea9526"/>
    <w:p>
      <w:pPr>
        <w:pStyle w:val="Heading3"/>
      </w:pPr>
      <w:r>
        <w:t xml:space="preserve">3.1. Mechanical Reliability and Terrain Adaptation</w:t>
      </w:r>
    </w:p>
    <w:p>
      <w:pPr>
        <w:pStyle w:val="FirstParagraph"/>
      </w:pPr>
      <w:r>
        <w:t xml:space="preserve">The mechanical integrity of the Diplomat vehicles was tested under simulated Kabul road conditions. The review found that the suspension systems on the current Diplomat models are too soft for the frequent potholes and speed bumps found in the city. This results in excessive wear on the chassis and potential loss of vehicle control during high-speed maneuvers, which are often necessary to evade threats.</w:t>
      </w:r>
    </w:p>
    <w:p>
      <w:pPr>
        <w:pStyle w:val="BodyText"/>
      </w:pPr>
      <w:r>
        <w:t xml:space="preserve">Additionally, the engine cooling systems require reinforcement. Afghanistan Kabul experiences intense heat during the summer months, which, combined with the stop-and-go traffic typical of diplomatic convoys, places immense strain on the engine. The review recommends upgrading the cooling systems and installing heavy-duty air filtration units to protect the engines from the pervasive dust and sand that characterize the region.</w:t>
      </w:r>
    </w:p>
    <w:bookmarkEnd w:id="22"/>
    <w:bookmarkStart w:id="23" w:name="security-and-armor-specifications"/>
    <w:p>
      <w:pPr>
        <w:pStyle w:val="Heading3"/>
      </w:pPr>
      <w:r>
        <w:t xml:space="preserve">3.2. Security and Armor Specifications</w:t>
      </w:r>
    </w:p>
    <w:p>
      <w:pPr>
        <w:pStyle w:val="FirstParagraph"/>
      </w:pPr>
      <w:r>
        <w:t xml:space="preserve">The most critical aspect of this Peer Review Report concerns the ballistic protection of the Diplomat vehicles. The current armor plating on the fleet is rated at a level that is no longer considered adequate for the threat environment in Afghanistan Kabul. The review panel observed that while the vehicles offer protection against small arms fire, they lack sufficient underbody protection against blast waves generated by IEDs.</w:t>
      </w:r>
    </w:p>
    <w:p>
      <w:pPr>
        <w:pStyle w:val="BodyText"/>
      </w:pPr>
      <w:r>
        <w:t xml:space="preserve">Furthermore, the run-flat tire systems installed on the Diplomat vehicles need to be upgraded. In the event of a tire puncture caused by a roadside bomb or sniper fire, the vehicle must be capable of maintaining mobility at high speeds to escape the danger zone. The current systems allow for limited mobility, which poses a significant risk to the diplomatic personnel on board.</w:t>
      </w:r>
    </w:p>
    <w:bookmarkEnd w:id="23"/>
    <w:bookmarkEnd w:id="24"/>
    <w:bookmarkStart w:id="25" w:name="operational-recommendations"/>
    <w:p>
      <w:pPr>
        <w:pStyle w:val="Heading2"/>
      </w:pPr>
      <w:r>
        <w:t xml:space="preserve">4. Operational Recommendations</w:t>
      </w:r>
    </w:p>
    <w:p>
      <w:pPr>
        <w:pStyle w:val="FirstParagraph"/>
      </w:pPr>
      <w:r>
        <w:t xml:space="preserve">Based on the findings of this review, the following actions are recommended to ensure the Diplomat fleet is fit for purpose in Afghanistan Kabul:</w:t>
      </w:r>
    </w:p>
    <w:p>
      <w:pPr>
        <w:numPr>
          <w:ilvl w:val="0"/>
          <w:numId w:val="1001"/>
        </w:numPr>
        <w:pStyle w:val="Compact"/>
      </w:pPr>
      <w:r>
        <w:rPr>
          <w:bCs/>
          <w:b/>
        </w:rPr>
        <w:t xml:space="preserve">Armor Upgrades:</w:t>
      </w:r>
      <w:r>
        <w:t xml:space="preserve"> </w:t>
      </w:r>
      <w:r>
        <w:t xml:space="preserve">Immediately retrofit all Diplomat vehicles with V-8 level ballistic protection and enhanced blast-resistant underbody plating.</w:t>
      </w:r>
    </w:p>
    <w:p>
      <w:pPr>
        <w:numPr>
          <w:ilvl w:val="0"/>
          <w:numId w:val="1001"/>
        </w:numPr>
        <w:pStyle w:val="Compact"/>
      </w:pPr>
      <w:r>
        <w:rPr>
          <w:bCs/>
          <w:b/>
        </w:rPr>
        <w:t xml:space="preserve">Suspension Reinforcement:</w:t>
      </w:r>
      <w:r>
        <w:t xml:space="preserve"> </w:t>
      </w:r>
      <w:r>
        <w:t xml:space="preserve">Install heavy-duty suspension kits capable of handling rough terrain without compromising the comfort required for diplomatic duties.</w:t>
      </w:r>
    </w:p>
    <w:p>
      <w:pPr>
        <w:numPr>
          <w:ilvl w:val="0"/>
          <w:numId w:val="1001"/>
        </w:numPr>
        <w:pStyle w:val="Compact"/>
      </w:pPr>
      <w:r>
        <w:rPr>
          <w:bCs/>
          <w:b/>
        </w:rPr>
        <w:t xml:space="preserve">Communication Systems:</w:t>
      </w:r>
      <w:r>
        <w:t xml:space="preserve"> </w:t>
      </w:r>
      <w:r>
        <w:t xml:space="preserve">Integrate encrypted, satellite-based communication systems into the Diplomat vehicles to ensure constant contact with security command centers, even in areas with poor cellular coverage.</w:t>
      </w:r>
    </w:p>
    <w:p>
      <w:pPr>
        <w:numPr>
          <w:ilvl w:val="0"/>
          <w:numId w:val="1001"/>
        </w:numPr>
        <w:pStyle w:val="Compact"/>
      </w:pPr>
      <w:r>
        <w:rPr>
          <w:bCs/>
          <w:b/>
        </w:rPr>
        <w:t xml:space="preserve">Driver Training:</w:t>
      </w:r>
      <w:r>
        <w:t xml:space="preserve"> </w:t>
      </w:r>
      <w:r>
        <w:t xml:space="preserve">Implement a specialized defensive driving course for all drivers operating Diplomat vehicles in Afghanistan Kabul, focusing on evasion tactics and convoy discipline.</w:t>
      </w:r>
    </w:p>
    <w:p>
      <w:pPr>
        <w:numPr>
          <w:ilvl w:val="0"/>
          <w:numId w:val="1001"/>
        </w:numPr>
        <w:pStyle w:val="Compact"/>
      </w:pPr>
      <w:r>
        <w:rPr>
          <w:bCs/>
          <w:b/>
        </w:rPr>
        <w:t xml:space="preserve">Maintenance Protocols:</w:t>
      </w:r>
      <w:r>
        <w:t xml:space="preserve"> </w:t>
      </w:r>
      <w:r>
        <w:t xml:space="preserve">Establish a rigorous maintenance schedule tailored to the dusty and hot environment of Kabul, with a focus on engine filtration and cooling systems.</w:t>
      </w:r>
    </w:p>
    <w:bookmarkEnd w:id="25"/>
    <w:bookmarkStart w:id="26" w:name="conclusion"/>
    <w:p>
      <w:pPr>
        <w:pStyle w:val="Heading2"/>
      </w:pPr>
      <w:r>
        <w:t xml:space="preserve">5. Conclusion</w:t>
      </w:r>
    </w:p>
    <w:p>
      <w:pPr>
        <w:pStyle w:val="FirstParagraph"/>
      </w:pPr>
      <w:r>
        <w:t xml:space="preserve">The Diplomat vehicles play a vital role in facilitating diplomatic relations and ensuring the safety of personnel in Afghanistan Kabul. However, this Peer Review Report concludes that the current state of the fleet is not fully optimized for the specific challenges of the region. By implementing the recommended technical and operational changes, the Diplomat fleet can be transformed into a robust, secure, and reliable asset capable of withstanding the rigors of the Afghanistan Kabul environment. Failure to address these issues could result in compromised security and operational inefficiencies.</w:t>
      </w:r>
    </w:p>
    <w:p>
      <w:pPr>
        <w:pStyle w:val="BodyText"/>
      </w:pPr>
      <w:r>
        <w:rPr>
          <w:bCs/>
          <w:b/>
        </w:rPr>
        <w:t xml:space="preserve">Prepared by:</w:t>
      </w:r>
    </w:p>
    <w:p>
      <w:pPr>
        <w:pStyle w:val="BodyText"/>
      </w:pPr>
      <w:r>
        <w:t xml:space="preserve">Senior Logistics Review Board</w:t>
      </w:r>
    </w:p>
    <w:p>
      <w:pPr>
        <w:pStyle w:val="BodyText"/>
      </w:pPr>
      <w:r>
        <w:rPr>
          <w:bCs/>
          <w:b/>
        </w:rPr>
        <w:t xml:space="preserve">Approved by:</w:t>
      </w:r>
    </w:p>
    <w:p>
      <w:pPr>
        <w:pStyle w:val="BodyText"/>
      </w:pPr>
      <w:r>
        <w:t xml:space="preserve">Chief of Security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Vehicle Assessment for Afghanistan Kabul Operations</dc:title>
  <dc:creator/>
  <dc:language>en</dc:language>
  <cp:keywords/>
  <dcterms:created xsi:type="dcterms:W3CDTF">2026-10-10T06:31:27Z</dcterms:created>
  <dcterms:modified xsi:type="dcterms:W3CDTF">2026-10-10T06:31:27Z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