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Diplomat</w:t>
      </w:r>
      <w:r>
        <w:t xml:space="preserve"> </w:t>
      </w:r>
      <w:r>
        <w:t xml:space="preserve">Platform</w:t>
      </w:r>
      <w:r>
        <w:t xml:space="preserve"> </w:t>
      </w:r>
      <w:r>
        <w:t xml:space="preserve">in</w:t>
      </w:r>
      <w:r>
        <w:t xml:space="preserve"> </w:t>
      </w:r>
      <w:r>
        <w:t xml:space="preserve">Brazil</w:t>
      </w:r>
      <w:r>
        <w:t xml:space="preserve"> </w:t>
      </w:r>
      <w:r>
        <w:t xml:space="preserve">Brasília</w:t>
      </w:r>
    </w:p>
    <w:bookmarkStart w:id="22" w:name="peer-review-report"/>
    <w:p>
      <w:pPr>
        <w:pStyle w:val="Heading1"/>
      </w:pPr>
      <w:r>
        <w:t xml:space="preserve">Peer Review Report</w:t>
      </w:r>
    </w:p>
    <w:bookmarkStart w:id="21" w:name="Xe4ca98d4ed62d4b5b2b04f65a78b164d7ca7927"/>
    <w:p>
      <w:pPr>
        <w:pStyle w:val="Heading2"/>
      </w:pPr>
      <w:r>
        <w:t xml:space="preserve">Subject: Diplomat Platform Implementation and Operational Efficacy</w:t>
      </w:r>
    </w:p>
    <w:bookmarkStart w:id="20" w:name="location-context-brazil-brasília"/>
    <w:p>
      <w:pPr>
        <w:pStyle w:val="Heading3"/>
      </w:pPr>
      <w:r>
        <w:t xml:space="preserve">Location Context: Brazil Brasília</w:t>
      </w:r>
    </w:p>
    <w:p>
      <w:pPr>
        <w:pStyle w:val="FirstParagraph"/>
      </w:pPr>
      <w:r>
        <w:rPr>
          <w:bCs/>
          <w:b/>
        </w:rPr>
        <w:t xml:space="preserve">Date:</w:t>
      </w:r>
      <w:r>
        <w:t xml:space="preserve"> </w:t>
      </w:r>
      <w:r>
        <w:t xml:space="preserve">October 26, 2023</w:t>
      </w:r>
    </w:p>
    <w:p>
      <w:pPr>
        <w:pStyle w:val="BodyText"/>
      </w:pPr>
      <w:r>
        <w:rPr>
          <w:bCs/>
          <w:b/>
        </w:rPr>
        <w:t xml:space="preserve">Prepared For:</w:t>
      </w:r>
      <w:r>
        <w:t xml:space="preserve"> </w:t>
      </w:r>
      <w:r>
        <w:t xml:space="preserve">Strategic Operations Directorate</w:t>
      </w:r>
    </w:p>
    <w:p>
      <w:pPr>
        <w:pStyle w:val="BodyText"/>
      </w:pPr>
      <w:r>
        <w:rPr>
          <w:bCs/>
          <w:b/>
        </w:rPr>
        <w:t xml:space="preserve">Review Type:</w:t>
      </w:r>
      <w:r>
        <w:t xml:space="preserve"> </w:t>
      </w:r>
      <w:r>
        <w:t xml:space="preserve">Technical and Functional Assessment</w:t>
      </w:r>
    </w:p>
    <w:bookmarkEnd w:id="20"/>
    <w:bookmarkEnd w:id="21"/>
    <w:bookmarkEnd w:id="22"/>
    <w:bookmarkStart w:id="23" w:name="executive-summary"/>
    <w:p>
      <w:pPr>
        <w:pStyle w:val="Heading2"/>
      </w:pPr>
      <w:r>
        <w:t xml:space="preserve">1. Executive Summary</w:t>
      </w:r>
    </w:p>
    <w:p>
      <w:pPr>
        <w:pStyle w:val="FirstParagraph"/>
      </w:pPr>
      <w:r>
        <w:t xml:space="preserve">This Peer Review Report provides a comprehensive evaluation of the</w:t>
      </w:r>
      <w:r>
        <w:t xml:space="preserve"> </w:t>
      </w:r>
      <w:r>
        <w:rPr>
          <w:bCs/>
          <w:b/>
        </w:rPr>
        <w:t xml:space="preserve">Diplomat</w:t>
      </w:r>
      <w:r>
        <w:t xml:space="preserve"> </w:t>
      </w:r>
      <w:r>
        <w:t xml:space="preserve">platform within the specific operational context of</w:t>
      </w:r>
      <w:r>
        <w:t xml:space="preserve"> </w:t>
      </w:r>
      <w:r>
        <w:rPr>
          <w:bCs/>
          <w:b/>
        </w:rPr>
        <w:t xml:space="preserve">Brazil Brasília</w:t>
      </w:r>
      <w:r>
        <w:t xml:space="preserve">. As the capital of Brazil and the seat of the three branches of the federal government, Brasília presents a unique environment characterized by high-level diplomatic activity, complex bureaucratic structures, and a distinct cultural approach to international relations. The purpose of this review is to assess how effectively the Diplomat system supports communication, protocol management, and stakeholder engagement in this specific geopolitical hub.</w:t>
      </w:r>
    </w:p>
    <w:p>
      <w:pPr>
        <w:pStyle w:val="BodyText"/>
      </w:pPr>
      <w:r>
        <w:t xml:space="preserve">The review panel, consisting of technical experts and regional specialists, has analyzed the platform's performance metrics, user feedback, and integration capabilities. The findings indicate that while the Diplomat platform offers robust core functionalities, specific adaptations are required to fully leverage its potential in the Brazilian capital's unique diplomatic ecosystem.</w:t>
      </w:r>
    </w:p>
    <w:bookmarkEnd w:id="23"/>
    <w:bookmarkStart w:id="24" w:name="introduction-and-context"/>
    <w:p>
      <w:pPr>
        <w:pStyle w:val="Heading2"/>
      </w:pPr>
      <w:r>
        <w:t xml:space="preserve">2. Introduction and Context</w:t>
      </w:r>
    </w:p>
    <w:p>
      <w:pPr>
        <w:pStyle w:val="FirstParagraph"/>
      </w:pPr>
      <w:r>
        <w:t xml:space="preserve">The deployment of the</w:t>
      </w:r>
      <w:r>
        <w:t xml:space="preserve"> </w:t>
      </w:r>
      <w:r>
        <w:rPr>
          <w:bCs/>
          <w:b/>
        </w:rPr>
        <w:t xml:space="preserve">Diplomat</w:t>
      </w:r>
      <w:r>
        <w:t xml:space="preserve"> </w:t>
      </w:r>
      <w:r>
        <w:t xml:space="preserve">solution in</w:t>
      </w:r>
      <w:r>
        <w:t xml:space="preserve"> </w:t>
      </w:r>
      <w:r>
        <w:rPr>
          <w:bCs/>
          <w:b/>
        </w:rPr>
        <w:t xml:space="preserve">Brazil Brasília</w:t>
      </w:r>
      <w:r>
        <w:t xml:space="preserve"> </w:t>
      </w:r>
      <w:r>
        <w:t xml:space="preserve">was initiated to streamline the management of diplomatic missions, visa processing, and inter-agency communication. Brasília is not merely a city; it is a planned administrative center where the rhythm of work is dictated by legislative calendars and international summits. Therefore, any digital tool utilized here must possess high reliability, security, and cultural adaptability.</w:t>
      </w:r>
    </w:p>
    <w:p>
      <w:pPr>
        <w:pStyle w:val="BodyText"/>
      </w:pPr>
      <w:r>
        <w:t xml:space="preserve">This Peer Review Report aims to dissect the current state of the Diplomat platform. We examine whether the software aligns with the rigorous standards expected by the Ministry of Foreign Affairs (Itamaraty) and other key stakeholders operating within the Plano Piloto (Pilot Plan) and surrounding diplomatic sectors.</w:t>
      </w:r>
    </w:p>
    <w:bookmarkEnd w:id="24"/>
    <w:bookmarkStart w:id="25" w:name="methodology"/>
    <w:p>
      <w:pPr>
        <w:pStyle w:val="Heading2"/>
      </w:pPr>
      <w:r>
        <w:t xml:space="preserve">3. Methodology</w:t>
      </w:r>
    </w:p>
    <w:p>
      <w:pPr>
        <w:pStyle w:val="FirstParagraph"/>
      </w:pPr>
      <w:r>
        <w:t xml:space="preserve">The assessment was conducted over a period of six weeks, utilizing a mixed-methods approach:</w:t>
      </w:r>
    </w:p>
    <w:p>
      <w:pPr>
        <w:numPr>
          <w:ilvl w:val="0"/>
          <w:numId w:val="1001"/>
        </w:numPr>
        <w:pStyle w:val="Compact"/>
      </w:pPr>
      <w:r>
        <w:rPr>
          <w:bCs/>
          <w:b/>
        </w:rPr>
        <w:t xml:space="preserve">Technical Audit:</w:t>
      </w:r>
      <w:r>
        <w:t xml:space="preserve"> </w:t>
      </w:r>
      <w:r>
        <w:t xml:space="preserve">Analysis of server response times, data encryption standards, and API stability within the Brazilian data centers.</w:t>
      </w:r>
    </w:p>
    <w:p>
      <w:pPr>
        <w:numPr>
          <w:ilvl w:val="0"/>
          <w:numId w:val="1001"/>
        </w:numPr>
        <w:pStyle w:val="Compact"/>
      </w:pPr>
      <w:r>
        <w:rPr>
          <w:bCs/>
          <w:b/>
        </w:rPr>
        <w:t xml:space="preserve">User Interviews:</w:t>
      </w:r>
      <w:r>
        <w:t xml:space="preserve"> </w:t>
      </w:r>
      <w:r>
        <w:t xml:space="preserve">Structured interviews with 15 senior diplomats and administrative staff based in Brasília.</w:t>
      </w:r>
    </w:p>
    <w:p>
      <w:pPr>
        <w:numPr>
          <w:ilvl w:val="0"/>
          <w:numId w:val="1001"/>
        </w:numPr>
        <w:pStyle w:val="Compact"/>
      </w:pPr>
      <w:r>
        <w:rPr>
          <w:bCs/>
          <w:b/>
        </w:rPr>
        <w:t xml:space="preserve">Workflow Simulation:</w:t>
      </w:r>
      <w:r>
        <w:t xml:space="preserve"> </w:t>
      </w:r>
      <w:r>
        <w:t xml:space="preserve">Testing the Diplomat platform against real-world scenarios typical of Brasília, such as high-volume event scheduling and multilingual document processing.</w:t>
      </w:r>
    </w:p>
    <w:bookmarkEnd w:id="25"/>
    <w:bookmarkStart w:id="29" w:name="detailed-findings"/>
    <w:p>
      <w:pPr>
        <w:pStyle w:val="Heading2"/>
      </w:pPr>
      <w:r>
        <w:t xml:space="preserve">4. Detailed Findings</w:t>
      </w:r>
    </w:p>
    <w:bookmarkStart w:id="26" w:name="localization-and-language-support"/>
    <w:p>
      <w:pPr>
        <w:pStyle w:val="Heading3"/>
      </w:pPr>
      <w:r>
        <w:t xml:space="preserve">4.1. Localization and Language Support</w:t>
      </w:r>
    </w:p>
    <w:p>
      <w:pPr>
        <w:pStyle w:val="FirstParagraph"/>
      </w:pPr>
      <w:r>
        <w:rPr>
          <w:bCs/>
          <w:b/>
        </w:rPr>
        <w:t xml:space="preserve">Critical Finding:</w:t>
      </w:r>
      <w:r>
        <w:t xml:space="preserve"> </w:t>
      </w:r>
      <w:r>
        <w:t xml:space="preserve">While the Diplomat platform supports Portuguese, the nuance of formal diplomatic Portuguese used in Brasília requires refinement.</w:t>
      </w:r>
    </w:p>
    <w:p>
      <w:pPr>
        <w:pStyle w:val="BodyText"/>
      </w:pPr>
      <w:r>
        <w:t xml:space="preserve">In</w:t>
      </w:r>
      <w:r>
        <w:t xml:space="preserve"> </w:t>
      </w:r>
      <w:r>
        <w:rPr>
          <w:bCs/>
          <w:b/>
        </w:rPr>
        <w:t xml:space="preserve">Brazil Brasília</w:t>
      </w:r>
      <w:r>
        <w:t xml:space="preserve">, language is a tool of statecraft. The current iteration of the</w:t>
      </w:r>
      <w:r>
        <w:t xml:space="preserve"> </w:t>
      </w:r>
      <w:r>
        <w:rPr>
          <w:bCs/>
          <w:b/>
        </w:rPr>
        <w:t xml:space="preserve">Diplomat</w:t>
      </w:r>
      <w:r>
        <w:t xml:space="preserve"> </w:t>
      </w:r>
      <w:r>
        <w:t xml:space="preserve">interface uses standard Brazilian Portuguese, which is acceptable for general administration but lacks the specific terminology required for high-level protocol. For instance, the translation of titles and ceremonial roles occasionally defaults to generic terms rather than the precise honorifics mandated by local protocol. To succeed in this market, the platform must integrate a specialized glossary tailored to the Brazilian diplomatic corps.</w:t>
      </w:r>
    </w:p>
    <w:bookmarkEnd w:id="26"/>
    <w:bookmarkStart w:id="27" w:name="integration-with-local-infrastructure"/>
    <w:p>
      <w:pPr>
        <w:pStyle w:val="Heading3"/>
      </w:pPr>
      <w:r>
        <w:t xml:space="preserve">4.2. Integration with Local Infrastructure</w:t>
      </w:r>
    </w:p>
    <w:p>
      <w:pPr>
        <w:pStyle w:val="FirstParagraph"/>
      </w:pPr>
      <w:r>
        <w:t xml:space="preserve">The review found that the</w:t>
      </w:r>
      <w:r>
        <w:t xml:space="preserve"> </w:t>
      </w:r>
      <w:r>
        <w:rPr>
          <w:bCs/>
          <w:b/>
        </w:rPr>
        <w:t xml:space="preserve">Diplomat</w:t>
      </w:r>
      <w:r>
        <w:t xml:space="preserve"> </w:t>
      </w:r>
      <w:r>
        <w:t xml:space="preserve">platform demonstrates strong connectivity with major cloud providers operating in Brazil. However, integration with legacy government systems common in Brasília remains a challenge. Many ministries still rely on older, on-premise databases. The Diplomat API needs enhanced middleware capabilities to bridge the gap between modern cloud architecture and the traditional IT infrastructure found in the Esplanada dos Ministérios.</w:t>
      </w:r>
    </w:p>
    <w:bookmarkEnd w:id="27"/>
    <w:bookmarkStart w:id="28" w:name="user-experience-ux-and-cultural-fit"/>
    <w:p>
      <w:pPr>
        <w:pStyle w:val="Heading3"/>
      </w:pPr>
      <w:r>
        <w:t xml:space="preserve">4.3. User Experience (UX) and Cultural Fit</w:t>
      </w:r>
    </w:p>
    <w:p>
      <w:pPr>
        <w:pStyle w:val="FirstParagraph"/>
      </w:pPr>
      <w:r>
        <w:t xml:space="preserve">Feedback from users in Brasília suggests that the Diplomat interface is visually clean but functionally dense. Brazilian diplomatic culture often values relationship-building and flexibility. The platform's rigid workflow enforcement was noted as a friction point. Users expressed a need for more flexible scheduling tools that account for the dynamic nature of political events in the capital. The system must balance structure with the agility required in Brasília's fast-paced political environment.</w:t>
      </w:r>
    </w:p>
    <w:bookmarkEnd w:id="28"/>
    <w:bookmarkEnd w:id="29"/>
    <w:bookmarkStart w:id="30" w:name="risk-assessment"/>
    <w:p>
      <w:pPr>
        <w:pStyle w:val="Heading2"/>
      </w:pPr>
      <w:r>
        <w:t xml:space="preserve">5. Risk Assessment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Risk Factor</w:t>
            </w:r>
          </w:p>
        </w:tc>
        <w:tc>
          <w:tcPr/>
          <w:p>
            <w:pPr>
              <w:pStyle w:val="Compact"/>
              <w:jc w:val="left"/>
            </w:pPr>
            <w:r>
              <w:t xml:space="preserve">Impact on Diplomat in Brasília</w:t>
            </w:r>
          </w:p>
        </w:tc>
        <w:tc>
          <w:tcPr/>
          <w:p>
            <w:pPr>
              <w:pStyle w:val="Compact"/>
              <w:jc w:val="left"/>
            </w:pPr>
            <w:r>
              <w:t xml:space="preserve">Mitigation Strategy</w:t>
            </w:r>
          </w:p>
        </w:tc>
      </w:tr>
      <w:tr>
        <w:tc>
          <w:tcPr/>
          <w:p>
            <w:pPr>
              <w:pStyle w:val="Compact"/>
              <w:jc w:val="left"/>
            </w:pPr>
            <w:r>
              <w:t xml:space="preserve">Data Sovereignty</w:t>
            </w:r>
          </w:p>
        </w:tc>
        <w:tc>
          <w:tcPr/>
          <w:p>
            <w:pPr>
              <w:pStyle w:val="Compact"/>
              <w:jc w:val="left"/>
            </w:pPr>
            <w:r>
              <w:t xml:space="preserve">High. Brazil has strict data protection laws (LGPD).</w:t>
            </w:r>
          </w:p>
        </w:tc>
        <w:tc>
          <w:tcPr/>
          <w:p>
            <w:pPr>
              <w:pStyle w:val="Compact"/>
              <w:jc w:val="left"/>
            </w:pPr>
            <w:r>
              <w:t xml:space="preserve">Ensure all Diplomat data is hosted exclusively within Brazilian borders.</w:t>
            </w:r>
          </w:p>
        </w:tc>
      </w:tr>
      <w:tr>
        <w:tc>
          <w:tcPr/>
          <w:p>
            <w:pPr>
              <w:pStyle w:val="Compact"/>
              <w:jc w:val="left"/>
            </w:pPr>
            <w:r>
              <w:t xml:space="preserve">Political Volatility</w:t>
            </w:r>
          </w:p>
        </w:tc>
        <w:tc>
          <w:tcPr/>
          <w:p>
            <w:pPr>
              <w:pStyle w:val="Compact"/>
              <w:jc w:val="left"/>
            </w:pPr>
            <w:r>
              <w:t xml:space="preserve">Medium. Changes in administration can alter IT priorities.</w:t>
            </w:r>
          </w:p>
        </w:tc>
        <w:tc>
          <w:tcPr/>
          <w:p>
            <w:pPr>
              <w:pStyle w:val="Compact"/>
              <w:jc w:val="left"/>
            </w:pPr>
            <w:r>
              <w:t xml:space="preserve">Design the Diplomat platform to be administration-agnostic and compliant with long-term national standards.</w:t>
            </w:r>
          </w:p>
        </w:tc>
      </w:tr>
      <w:tr>
        <w:tc>
          <w:tcPr/>
          <w:p>
            <w:pPr>
              <w:pStyle w:val="Compact"/>
              <w:jc w:val="left"/>
            </w:pPr>
            <w:r>
              <w:t xml:space="preserve">Connectivity Issues</w:t>
            </w:r>
          </w:p>
        </w:tc>
        <w:tc>
          <w:tcPr/>
          <w:p>
            <w:pPr>
              <w:pStyle w:val="Compact"/>
              <w:jc w:val="left"/>
            </w:pPr>
            <w:r>
              <w:t xml:space="preserve">Low. Brasília has excellent infrastructure, but outages occur.</w:t>
            </w:r>
          </w:p>
        </w:tc>
        <w:tc>
          <w:tcPr/>
          <w:p>
            <w:pPr>
              <w:pStyle w:val="Compact"/>
              <w:jc w:val="left"/>
            </w:pPr>
            <w:r>
              <w:t xml:space="preserve">Implement robust offline modes for critical Diplomat functions.</w:t>
            </w:r>
          </w:p>
        </w:tc>
      </w:tr>
    </w:tbl>
    <w:bookmarkEnd w:id="30"/>
    <w:bookmarkStart w:id="31" w:name="recommendations"/>
    <w:p>
      <w:pPr>
        <w:pStyle w:val="Heading2"/>
      </w:pPr>
      <w:r>
        <w:t xml:space="preserve">6. Recommendations</w:t>
      </w:r>
    </w:p>
    <w:p>
      <w:pPr>
        <w:pStyle w:val="FirstParagraph"/>
      </w:pPr>
      <w:r>
        <w:t xml:space="preserve">Based on the findings of this Peer Review Report, the following actions are recommended to optimize the</w:t>
      </w:r>
      <w:r>
        <w:t xml:space="preserve"> </w:t>
      </w:r>
      <w:r>
        <w:rPr>
          <w:bCs/>
          <w:b/>
        </w:rPr>
        <w:t xml:space="preserve">Diplomat</w:t>
      </w:r>
      <w:r>
        <w:t xml:space="preserve"> </w:t>
      </w:r>
      <w:r>
        <w:t xml:space="preserve">platform for</w:t>
      </w:r>
      <w:r>
        <w:t xml:space="preserve"> </w:t>
      </w:r>
      <w:r>
        <w:rPr>
          <w:bCs/>
          <w:b/>
        </w:rPr>
        <w:t xml:space="preserve">Brazil Brasília</w:t>
      </w:r>
      <w:r>
        <w:t xml:space="preserve">:</w:t>
      </w:r>
    </w:p>
    <w:p>
      <w:pPr>
        <w:numPr>
          <w:ilvl w:val="0"/>
          <w:numId w:val="1002"/>
        </w:numPr>
        <w:pStyle w:val="Compact"/>
      </w:pPr>
      <w:r>
        <w:rPr>
          <w:bCs/>
          <w:b/>
        </w:rPr>
        <w:t xml:space="preserve">Enhance Linguistic Precision:</w:t>
      </w:r>
      <w:r>
        <w:t xml:space="preserve"> </w:t>
      </w:r>
      <w:r>
        <w:t xml:space="preserve">Collaborate with local protocol experts to refine the Portuguese language pack, ensuring all terminology aligns with the standards of the Itamaraty.</w:t>
      </w:r>
    </w:p>
    <w:p>
      <w:pPr>
        <w:numPr>
          <w:ilvl w:val="0"/>
          <w:numId w:val="1002"/>
        </w:numPr>
        <w:pStyle w:val="Compact"/>
      </w:pPr>
      <w:r>
        <w:rPr>
          <w:bCs/>
          <w:b/>
        </w:rPr>
        <w:t xml:space="preserve">Develop Legacy Connectors:</w:t>
      </w:r>
      <w:r>
        <w:t xml:space="preserve"> </w:t>
      </w:r>
      <w:r>
        <w:t xml:space="preserve">Prioritize the development of secure connectors for the older systems used by federal ministries in Brasília.</w:t>
      </w:r>
    </w:p>
    <w:p>
      <w:pPr>
        <w:numPr>
          <w:ilvl w:val="0"/>
          <w:numId w:val="1002"/>
        </w:numPr>
        <w:pStyle w:val="Compact"/>
      </w:pPr>
      <w:r>
        <w:rPr>
          <w:bCs/>
          <w:b/>
        </w:rPr>
        <w:t xml:space="preserve">Flexible Workflow Modules:</w:t>
      </w:r>
      <w:r>
        <w:t xml:space="preserve"> </w:t>
      </w:r>
      <w:r>
        <w:t xml:space="preserve">Introduce configurable workflow rules that allow users in Brasília to adapt the Diplomat platform to their specific operational rhythms without compromising security.</w:t>
      </w:r>
    </w:p>
    <w:p>
      <w:pPr>
        <w:numPr>
          <w:ilvl w:val="0"/>
          <w:numId w:val="1002"/>
        </w:numPr>
        <w:pStyle w:val="Compact"/>
      </w:pPr>
      <w:r>
        <w:rPr>
          <w:bCs/>
          <w:b/>
        </w:rPr>
        <w:t xml:space="preserve">Local Training Programs:</w:t>
      </w:r>
      <w:r>
        <w:t xml:space="preserve"> </w:t>
      </w:r>
      <w:r>
        <w:t xml:space="preserve">Establish a dedicated training center in Brasília to ensure that all users are proficient in utilizing the advanced features of the Diplomat system.</w:t>
      </w:r>
    </w:p>
    <w:bookmarkEnd w:id="31"/>
    <w:bookmarkStart w:id="32" w:name="conclusion"/>
    <w:p>
      <w:pPr>
        <w:pStyle w:val="Heading2"/>
      </w:pPr>
      <w:r>
        <w:t xml:space="preserve">7. Conclusion</w:t>
      </w:r>
    </w:p>
    <w:p>
      <w:pPr>
        <w:pStyle w:val="FirstParagraph"/>
      </w:pPr>
      <w:r>
        <w:t xml:space="preserve">The</w:t>
      </w:r>
      <w:r>
        <w:t xml:space="preserve"> </w:t>
      </w:r>
      <w:r>
        <w:rPr>
          <w:bCs/>
          <w:b/>
        </w:rPr>
        <w:t xml:space="preserve">Diplomat</w:t>
      </w:r>
      <w:r>
        <w:t xml:space="preserve"> </w:t>
      </w:r>
      <w:r>
        <w:t xml:space="preserve">platform holds significant promise for modernizing diplomatic operations in</w:t>
      </w:r>
      <w:r>
        <w:t xml:space="preserve"> </w:t>
      </w:r>
      <w:r>
        <w:rPr>
          <w:bCs/>
          <w:b/>
        </w:rPr>
        <w:t xml:space="preserve">Brazil Brasília</w:t>
      </w:r>
      <w:r>
        <w:t xml:space="preserve">. However, its success is contingent upon a deep understanding of the local context. This Peer Review Report highlights that technical excellence alone is insufficient; the platform must be culturally and operationally attuned to the unique demands of Brazil's capital. By addressing the localization, integration, and flexibility issues identified herein, the Diplomat solution can become an indispensable tool for the diplomatic community in Brasília.</w:t>
      </w:r>
    </w:p>
    <w:bookmarkEnd w:id="32"/>
    <w:p>
      <w:pPr>
        <w:pStyle w:val="BodyText"/>
      </w:pPr>
      <w:r>
        <w:rPr>
          <w:bCs/>
          <w:b/>
        </w:rPr>
        <w:t xml:space="preserve">Disclaimer:</w:t>
      </w:r>
      <w:r>
        <w:t xml:space="preserve"> </w:t>
      </w:r>
      <w:r>
        <w:t xml:space="preserve">This Peer Review Report is confidential and intended solely for the use of the addressee. Unauthorized distribution is prohibited.</w:t>
      </w:r>
    </w:p>
    <w:p>
      <w:pPr>
        <w:pStyle w:val="BodyText"/>
      </w:pPr>
      <w:r>
        <w:t xml:space="preserve">© 2023 Diplomat Platform Review Board.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Diplomat Platform in Brazil Brasília</dc:title>
  <dc:creator/>
  <dc:language>en</dc:language>
  <cp:keywords/>
  <dcterms:created xsi:type="dcterms:W3CDTF">2026-10-10T08:14:29Z</dcterms:created>
  <dcterms:modified xsi:type="dcterms:W3CDTF">2026-10-10T08:14:29Z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