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Egypt</w:t>
      </w:r>
      <w:r>
        <w:t xml:space="preserve"> </w:t>
      </w:r>
      <w:r>
        <w:t xml:space="preserve">Alexandria</w:t>
      </w:r>
    </w:p>
    <w:bookmarkStart w:id="29" w:name="peer-review-report-diplomat"/>
    <w:p>
      <w:pPr>
        <w:pStyle w:val="Heading1"/>
      </w:pPr>
      <w:r>
        <w:t xml:space="preserve">Peer Review Report: Diplomat</w:t>
      </w:r>
    </w:p>
    <w:p>
      <w:pPr>
        <w:pStyle w:val="FirstParagraph"/>
      </w:pPr>
      <w:r>
        <w:rPr>
          <w:bCs/>
          <w:b/>
        </w:rPr>
        <w:t xml:space="preserve">Subject:</w:t>
      </w:r>
      <w:r>
        <w:t xml:space="preserve"> </w:t>
      </w:r>
      <w:r>
        <w:t xml:space="preserve">Diplomat</w:t>
      </w:r>
      <w:r>
        <w:br/>
      </w:r>
      <w:r>
        <w:rPr>
          <w:bCs/>
          <w:b/>
        </w:rPr>
        <w:t xml:space="preserve">Location:</w:t>
      </w:r>
      <w:r>
        <w:t xml:space="preserve"> </w:t>
      </w:r>
      <w:r>
        <w:t xml:space="preserve">Egypt Alexandria</w:t>
      </w:r>
      <w:r>
        <w:br/>
      </w:r>
      <w:r>
        <w:rPr>
          <w:bCs/>
          <w:b/>
        </w:rPr>
        <w:t xml:space="preserve">Review Type:</w:t>
      </w:r>
      <w:r>
        <w:t xml:space="preserve"> </w:t>
      </w:r>
      <w:r>
        <w:t xml:space="preserve">Comprehensive Peer Assessment</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PR-2023-ALX-04</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detailed evaluation of the entity known as</w:t>
      </w:r>
      <w:r>
        <w:t xml:space="preserve"> </w:t>
      </w:r>
      <w:r>
        <w:rPr>
          <w:bCs/>
          <w:b/>
        </w:rPr>
        <w:t xml:space="preserve">Diplomat</w:t>
      </w:r>
      <w:r>
        <w:t xml:space="preserve"> </w:t>
      </w:r>
      <w:r>
        <w:t xml:space="preserve">within the specific operational context of</w:t>
      </w:r>
      <w:r>
        <w:t xml:space="preserve"> </w:t>
      </w:r>
      <w:r>
        <w:rPr>
          <w:bCs/>
          <w:b/>
        </w:rPr>
        <w:t xml:space="preserve">Egypt Alexandria</w:t>
      </w:r>
      <w:r>
        <w:t xml:space="preserve">. The purpose of this review is to assess the efficacy, cultural alignment, operational integrity, and strategic value of Diplomat in this historic and complex Mediterranean hub. Alexandria, being a city of profound historical significance and modern economic activity, presents unique challenges and opportunities. This report concludes that Diplomat demonstrates a high level of adaptability and professionalism, though specific areas regarding local stakeholder engagement require further refinement to fully leverage the potential of the Alexandria market.</w:t>
      </w:r>
    </w:p>
    <w:bookmarkEnd w:id="20"/>
    <w:bookmarkStart w:id="21" w:name="Xf083b512177c12bd7c82b51fe16284c831619ab"/>
    <w:p>
      <w:pPr>
        <w:pStyle w:val="Heading2"/>
      </w:pPr>
      <w:r>
        <w:t xml:space="preserve">2. Contextual Analysis: The Alexandria Environment</w:t>
      </w:r>
    </w:p>
    <w:p>
      <w:pPr>
        <w:pStyle w:val="FirstParagraph"/>
      </w:pPr>
      <w:r>
        <w:t xml:space="preserve">To accurately review Diplomat, one must first understand the environment of Egypt Alexandria. Unlike Cairo, which is the political center, Alexandria is a cosmopolitan port city with a distinct cultural identity. It is a gateway to the Mediterranean and a hub for trade, tourism, and diplomacy. The social fabric here is a blend of traditional Egyptian values and a more liberal, international outlook due to its history as a center of learning and trade.</w:t>
      </w:r>
    </w:p>
    <w:p>
      <w:pPr>
        <w:pStyle w:val="BodyText"/>
      </w:pPr>
      <w:r>
        <w:t xml:space="preserve">For any entity operating under the name or function of Diplomat, success in Alexandria depends on navigating this duality. The review assesses how well Diplomat balances formal diplomatic protocols with the informal, relationship-driven nature of Alexandrian business and social culture.</w:t>
      </w:r>
    </w:p>
    <w:bookmarkEnd w:id="21"/>
    <w:bookmarkStart w:id="24" w:name="operational-performance-of-diplomat"/>
    <w:p>
      <w:pPr>
        <w:pStyle w:val="Heading2"/>
      </w:pPr>
      <w:r>
        <w:t xml:space="preserve">3. Operational Performance of Diplomat</w:t>
      </w:r>
    </w:p>
    <w:bookmarkStart w:id="22" w:name="strategic-positioning"/>
    <w:p>
      <w:pPr>
        <w:pStyle w:val="Heading3"/>
      </w:pPr>
      <w:r>
        <w:t xml:space="preserve">3.1. Strategic Positioning</w:t>
      </w:r>
    </w:p>
    <w:p>
      <w:pPr>
        <w:pStyle w:val="FirstParagraph"/>
      </w:pPr>
      <w:r>
        <w:t xml:space="preserve">Diplomat has established a visible presence in key districts of Alexandria. The strategic positioning appears sound, targeting areas with high foot traffic and significant commercial activity. However, the peer review notes that while the physical presence is strong, the digital footprint within the local Alexandria community could be more robust. Engaging with local Alexandria-based media and digital platforms is essential for maintaining relevance.</w:t>
      </w:r>
    </w:p>
    <w:bookmarkEnd w:id="22"/>
    <w:bookmarkStart w:id="23" w:name="service-delivery-and-quality"/>
    <w:p>
      <w:pPr>
        <w:pStyle w:val="Heading3"/>
      </w:pPr>
      <w:r>
        <w:t xml:space="preserve">3.2. Service Delivery and Quality</w:t>
      </w:r>
    </w:p>
    <w:p>
      <w:pPr>
        <w:pStyle w:val="FirstParagraph"/>
      </w:pPr>
      <w:r>
        <w:t xml:space="preserve">The core services provided by Diplomat are delivered with a high degree of professionalism. Feedback from local stakeholders indicates that Diplomat maintains international standards of quality. This is particularly important in Egypt Alexandria, where expectations for service are rising due to increased tourism and foreign investment. The ability of Diplomat to maintain consistency in service delivery, despite the logistical challenges often associated with the region, is a significant strength.</w:t>
      </w:r>
    </w:p>
    <w:bookmarkEnd w:id="23"/>
    <w:bookmarkEnd w:id="24"/>
    <w:bookmarkStart w:id="25" w:name="Xa383412fe2aebab51da08616f77afbfe341bddb"/>
    <w:p>
      <w:pPr>
        <w:pStyle w:val="Heading2"/>
      </w:pPr>
      <w:r>
        <w:t xml:space="preserve">4. Cultural Competence and Local Integration</w:t>
      </w:r>
    </w:p>
    <w:p>
      <w:pPr>
        <w:pStyle w:val="FirstParagraph"/>
      </w:pPr>
      <w:r>
        <w:t xml:space="preserve">A critical component of this Peer Review Report is the assessment of cultural competence. In Egypt Alexandria, cultural nuance is paramount. Diplomat has shown commendable efforts in understanding local customs, language, and etiquette. The staff's ability to communicate in Arabic, alongside English, facilitates smoother interactions with local authorities and community members.</w:t>
      </w:r>
    </w:p>
    <w:p>
      <w:pPr>
        <w:pStyle w:val="BodyText"/>
      </w:pPr>
      <w:r>
        <w:t xml:space="preserve">However, the review identifies a need for deeper integration. While Diplomat operates effectively within its own sphere, there is limited evidence of grassroots engagement with Alexandrian civil society organizations. To truly embed itself in Egypt Alexandria, Diplomat should consider partnerships with local cultural institutions, such as the Bibliotheca Alexandrina, to foster goodwill and demonstrate a commitment to the city's intellectual heritage.</w:t>
      </w:r>
    </w:p>
    <w:bookmarkEnd w:id="25"/>
    <w:bookmarkStart w:id="26" w:name="risk-management-and-compliance"/>
    <w:p>
      <w:pPr>
        <w:pStyle w:val="Heading2"/>
      </w:pPr>
      <w:r>
        <w:t xml:space="preserve">5. Risk Management and Compliance</w:t>
      </w:r>
    </w:p>
    <w:p>
      <w:pPr>
        <w:pStyle w:val="FirstParagraph"/>
      </w:pPr>
      <w:r>
        <w:t xml:space="preserve">Operating in Egypt Alexandria involves navigating a complex regulatory environment. Diplomat has demonstrated a strong commitment to compliance with local laws and regulations. The peer review team found no significant violations or ethical breaches. The entity's risk management protocols are robust, particularly in areas of security and data protection, which are critical concerns in the current geopolitical climate.</w:t>
      </w:r>
    </w:p>
    <w:p>
      <w:pPr>
        <w:pStyle w:val="BodyText"/>
      </w:pPr>
      <w:r>
        <w:t xml:space="preserve">Nevertheless, the report recommends a periodic review of contingency plans specific to Alexandria's unique infrastructure challenges, such as traffic congestion and utility fluctuations, which can impact operational continuity.</w:t>
      </w:r>
    </w:p>
    <w:bookmarkEnd w:id="26"/>
    <w:bookmarkStart w:id="27"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for Diplomat to enhance its operations in Egypt Alexandria:</w:t>
      </w:r>
    </w:p>
    <w:p>
      <w:pPr>
        <w:numPr>
          <w:ilvl w:val="0"/>
          <w:numId w:val="1001"/>
        </w:numPr>
        <w:pStyle w:val="Compact"/>
      </w:pPr>
      <w:r>
        <w:rPr>
          <w:bCs/>
          <w:b/>
        </w:rPr>
        <w:t xml:space="preserve">Enhance Local Partnerships:</w:t>
      </w:r>
      <w:r>
        <w:t xml:space="preserve"> </w:t>
      </w:r>
      <w:r>
        <w:t xml:space="preserve">Actively seek collaborations with Alexandria-based businesses and cultural entities to strengthen local ties.</w:t>
      </w:r>
    </w:p>
    <w:p>
      <w:pPr>
        <w:numPr>
          <w:ilvl w:val="0"/>
          <w:numId w:val="1001"/>
        </w:numPr>
        <w:pStyle w:val="Compact"/>
      </w:pPr>
      <w:r>
        <w:rPr>
          <w:bCs/>
          <w:b/>
        </w:rPr>
        <w:t xml:space="preserve">Community Engagement:</w:t>
      </w:r>
      <w:r>
        <w:t xml:space="preserve"> </w:t>
      </w:r>
      <w:r>
        <w:t xml:space="preserve">Develop initiatives that directly benefit the Alexandrian community, such as educational programs or environmental projects focused on the Mediterranean coast.</w:t>
      </w:r>
    </w:p>
    <w:p>
      <w:pPr>
        <w:numPr>
          <w:ilvl w:val="0"/>
          <w:numId w:val="1001"/>
        </w:numPr>
        <w:pStyle w:val="Compact"/>
      </w:pPr>
      <w:r>
        <w:rPr>
          <w:bCs/>
          <w:b/>
        </w:rPr>
        <w:t xml:space="preserve">Digital Localization:</w:t>
      </w:r>
      <w:r>
        <w:t xml:space="preserve"> </w:t>
      </w:r>
      <w:r>
        <w:t xml:space="preserve">Improve online presence with content tailored to the Alexandrian audience, highlighting local relevance and contributions.</w:t>
      </w:r>
    </w:p>
    <w:p>
      <w:pPr>
        <w:numPr>
          <w:ilvl w:val="0"/>
          <w:numId w:val="1001"/>
        </w:numPr>
        <w:pStyle w:val="Compact"/>
      </w:pPr>
      <w:r>
        <w:rPr>
          <w:bCs/>
          <w:b/>
        </w:rPr>
        <w:t xml:space="preserve">Staff Training:</w:t>
      </w:r>
      <w:r>
        <w:t xml:space="preserve"> </w:t>
      </w:r>
      <w:r>
        <w:t xml:space="preserve">Continue investing in cultural training for staff to ensure deep understanding of Alexandria's unique social dynamics.</w:t>
      </w:r>
    </w:p>
    <w:bookmarkEnd w:id="27"/>
    <w:bookmarkStart w:id="28" w:name="conclusion"/>
    <w:p>
      <w:pPr>
        <w:pStyle w:val="Heading2"/>
      </w:pPr>
      <w:r>
        <w:t xml:space="preserve">7. Conclusion</w:t>
      </w:r>
    </w:p>
    <w:p>
      <w:pPr>
        <w:pStyle w:val="FirstParagraph"/>
      </w:pPr>
      <w:r>
        <w:t xml:space="preserve">In conclusion, this Peer Review Report affirms that Diplomat is a well-regarded and effective entity within Egypt Alexandria. Its strengths in professionalism, compliance, and strategic positioning are evident. By addressing the identified areas for improvement, particularly in local integration and community engagement, Diplomat can further solidify its reputation and contribute positively to the vibrant landscape of Alexandria. The entity is well-positioned to serve as a bridge between international standards and local needs, making it a valuable asset in the region.</w:t>
      </w:r>
    </w:p>
    <w:p>
      <w:pPr>
        <w:pStyle w:val="BodyText"/>
      </w:pPr>
      <w:r>
        <w:rPr>
          <w:bCs/>
          <w:b/>
        </w:rPr>
        <w:t xml:space="preserve">Reviewed by:</w:t>
      </w:r>
      <w:r>
        <w:t xml:space="preserve"> </w:t>
      </w:r>
      <w:r>
        <w:t xml:space="preserve">[Reviewer Name/Title]</w:t>
      </w:r>
    </w:p>
    <w:p>
      <w:pPr>
        <w:pStyle w:val="BodyText"/>
      </w:pPr>
      <w:r>
        <w:rPr>
          <w:bCs/>
          <w:b/>
        </w:rPr>
        <w:t xml:space="preserve">Affiliation:</w:t>
      </w:r>
      <w:r>
        <w:t xml:space="preserve"> </w:t>
      </w:r>
      <w:r>
        <w:t xml:space="preserve">Independent Peer Review Board</w:t>
      </w:r>
    </w:p>
    <w:p>
      <w:pPr>
        <w:pStyle w:val="BodyText"/>
      </w:pPr>
      <w:r>
        <w:rPr>
          <w:bCs/>
          <w:b/>
        </w:rPr>
        <w:t xml:space="preserve">Date of Submission:</w:t>
      </w:r>
      <w:r>
        <w:t xml:space="preserve"> </w:t>
      </w: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Egypt Alexandria</dc:title>
  <dc:creator/>
  <dc:language>en</dc:language>
  <cp:keywords/>
  <dcterms:created xsi:type="dcterms:W3CDTF">2026-10-10T04:35:53Z</dcterms:created>
  <dcterms:modified xsi:type="dcterms:W3CDTF">2026-10-10T04:35:53Z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